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51C" w:rsidRDefault="00300BEF" w:rsidP="00300BEF">
      <w:pPr>
        <w:jc w:val="center"/>
        <w:rPr>
          <w:rFonts w:ascii="Bookman Old Style" w:hAnsi="Bookman Old Style"/>
          <w:sz w:val="24"/>
          <w:szCs w:val="24"/>
          <w:u w:val="single"/>
        </w:rPr>
      </w:pPr>
      <w:r w:rsidRPr="00300BEF">
        <w:rPr>
          <w:rFonts w:ascii="Bookman Old Style" w:hAnsi="Bookman Old Style"/>
          <w:sz w:val="48"/>
          <w:szCs w:val="48"/>
          <w:u w:val="single"/>
        </w:rPr>
        <w:t>ROSTLINY   SEMENNÉ</w:t>
      </w:r>
    </w:p>
    <w:p w:rsidR="00300BEF" w:rsidRDefault="00300BEF" w:rsidP="00300BE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0BEF">
        <w:rPr>
          <w:rFonts w:ascii="Times New Roman" w:hAnsi="Times New Roman" w:cs="Times New Roman"/>
          <w:sz w:val="28"/>
          <w:szCs w:val="28"/>
        </w:rPr>
        <w:t xml:space="preserve">rozmnožovací částice mnohobuněčné – </w:t>
      </w:r>
      <w:r w:rsidRPr="00300BEF">
        <w:rPr>
          <w:rFonts w:ascii="Times New Roman" w:hAnsi="Times New Roman" w:cs="Times New Roman"/>
          <w:b/>
          <w:sz w:val="28"/>
          <w:szCs w:val="28"/>
        </w:rPr>
        <w:t>semena</w:t>
      </w:r>
      <w:r w:rsidRPr="00300BEF">
        <w:rPr>
          <w:rFonts w:ascii="Times New Roman" w:hAnsi="Times New Roman" w:cs="Times New Roman"/>
          <w:sz w:val="28"/>
          <w:szCs w:val="28"/>
        </w:rPr>
        <w:t xml:space="preserve"> – vznikají při pohlavním</w:t>
      </w:r>
      <w:r>
        <w:rPr>
          <w:rFonts w:ascii="Times New Roman" w:hAnsi="Times New Roman" w:cs="Times New Roman"/>
          <w:sz w:val="28"/>
          <w:szCs w:val="28"/>
        </w:rPr>
        <w:t xml:space="preserve"> rozmnožování, klíčí v diploidní sporofyty</w:t>
      </w:r>
    </w:p>
    <w:p w:rsidR="00300BEF" w:rsidRDefault="00300BEF" w:rsidP="00300BE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výhradně </w:t>
      </w:r>
      <w:r w:rsidRPr="000257B6">
        <w:rPr>
          <w:rFonts w:ascii="Times New Roman" w:hAnsi="Times New Roman" w:cs="Times New Roman"/>
          <w:b/>
          <w:sz w:val="28"/>
          <w:szCs w:val="28"/>
        </w:rPr>
        <w:t>heterosporické</w:t>
      </w:r>
      <w:r w:rsidR="008927F3">
        <w:rPr>
          <w:rFonts w:ascii="Times New Roman" w:hAnsi="Times New Roman" w:cs="Times New Roman"/>
          <w:sz w:val="28"/>
          <w:szCs w:val="28"/>
        </w:rPr>
        <w:t xml:space="preserve"> – tvorba pohlavně odlišných výtrusů</w:t>
      </w:r>
    </w:p>
    <w:p w:rsidR="00300BEF" w:rsidRDefault="008927F3" w:rsidP="00300BE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927F3">
        <w:rPr>
          <w:rFonts w:ascii="Times New Roman" w:hAnsi="Times New Roman" w:cs="Times New Roman"/>
          <w:sz w:val="28"/>
          <w:szCs w:val="28"/>
        </w:rPr>
        <w:t>převládá sporofyt,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0BEF" w:rsidRPr="008927F3">
        <w:rPr>
          <w:rFonts w:ascii="Times New Roman" w:hAnsi="Times New Roman" w:cs="Times New Roman"/>
          <w:b/>
          <w:sz w:val="28"/>
          <w:szCs w:val="28"/>
        </w:rPr>
        <w:t>gametofyt</w:t>
      </w:r>
      <w:r w:rsidR="00300BEF">
        <w:rPr>
          <w:rFonts w:ascii="Times New Roman" w:hAnsi="Times New Roman" w:cs="Times New Roman"/>
          <w:sz w:val="28"/>
          <w:szCs w:val="28"/>
        </w:rPr>
        <w:t xml:space="preserve"> zcela odkázán výživou na sporofyt, je jeho součástí</w:t>
      </w:r>
      <w:r>
        <w:rPr>
          <w:rFonts w:ascii="Times New Roman" w:hAnsi="Times New Roman" w:cs="Times New Roman"/>
          <w:sz w:val="28"/>
          <w:szCs w:val="28"/>
        </w:rPr>
        <w:t xml:space="preserve"> (mikroskopický)</w:t>
      </w:r>
    </w:p>
    <w:p w:rsidR="000257B6" w:rsidRDefault="000257B6" w:rsidP="00300BE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oplození</w:t>
      </w:r>
      <w:r>
        <w:rPr>
          <w:rFonts w:ascii="Times New Roman" w:hAnsi="Times New Roman" w:cs="Times New Roman"/>
          <w:sz w:val="28"/>
          <w:szCs w:val="28"/>
        </w:rPr>
        <w:t xml:space="preserve"> až po opylení</w:t>
      </w:r>
    </w:p>
    <w:p w:rsidR="000257B6" w:rsidRDefault="000257B6" w:rsidP="00300BE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vajíčko </w:t>
      </w:r>
      <w:r w:rsidRPr="000257B6">
        <w:rPr>
          <w:rFonts w:ascii="Times New Roman" w:hAnsi="Times New Roman" w:cs="Times New Roman"/>
          <w:sz w:val="28"/>
          <w:szCs w:val="28"/>
        </w:rPr>
        <w:t>má charakter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27F3">
        <w:rPr>
          <w:rFonts w:ascii="Times New Roman" w:hAnsi="Times New Roman" w:cs="Times New Roman"/>
          <w:b/>
          <w:i/>
          <w:sz w:val="28"/>
          <w:szCs w:val="28"/>
        </w:rPr>
        <w:t xml:space="preserve">megasynangia </w:t>
      </w:r>
      <w:r>
        <w:rPr>
          <w:rFonts w:ascii="Times New Roman" w:hAnsi="Times New Roman" w:cs="Times New Roman"/>
          <w:sz w:val="28"/>
          <w:szCs w:val="28"/>
        </w:rPr>
        <w:t>– vzniká srůstem většího počtu sporangií, která až na jediné zesterilněla a vytvořila obaly</w:t>
      </w:r>
    </w:p>
    <w:p w:rsidR="000257B6" w:rsidRDefault="000257B6" w:rsidP="000257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57B6">
        <w:rPr>
          <w:rFonts w:ascii="Times New Roman" w:hAnsi="Times New Roman" w:cs="Times New Roman"/>
          <w:b/>
          <w:sz w:val="28"/>
          <w:szCs w:val="28"/>
        </w:rPr>
        <w:t>evolučně úspěšnější</w:t>
      </w:r>
      <w:r>
        <w:rPr>
          <w:rFonts w:ascii="Times New Roman" w:hAnsi="Times New Roman" w:cs="Times New Roman"/>
          <w:sz w:val="28"/>
          <w:szCs w:val="28"/>
        </w:rPr>
        <w:t xml:space="preserve"> díky vývoji a specializaci sporofytu, oplození nezávislém na vodě a tvorbě semen = dokonale chráněného zárodku</w:t>
      </w:r>
    </w:p>
    <w:p w:rsidR="000257B6" w:rsidRDefault="000257B6" w:rsidP="000257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celkem 6 oddělení</w:t>
      </w:r>
      <w:r>
        <w:rPr>
          <w:rFonts w:ascii="Times New Roman" w:hAnsi="Times New Roman" w:cs="Times New Roman"/>
          <w:sz w:val="28"/>
          <w:szCs w:val="28"/>
        </w:rPr>
        <w:t xml:space="preserve"> – prvních 5 tvoří dohromady skupinu  </w:t>
      </w:r>
    </w:p>
    <w:p w:rsidR="000257B6" w:rsidRDefault="000257B6" w:rsidP="000257B6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>NAHOSEMENNÉ (GYMNOSPERMAE)</w:t>
      </w:r>
    </w:p>
    <w:p w:rsidR="000257B6" w:rsidRDefault="000257B6" w:rsidP="000257B6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- vajíčka nahá, volně uložená na plodolistech </w:t>
      </w:r>
    </w:p>
    <w:p w:rsidR="00F75B88" w:rsidRDefault="000257B6" w:rsidP="00F75B88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(sporofylech) </w:t>
      </w:r>
    </w:p>
    <w:p w:rsidR="00550259" w:rsidRDefault="00550259" w:rsidP="00550259">
      <w:pPr>
        <w:pStyle w:val="Odstavecseseznamem"/>
        <w:ind w:left="780"/>
        <w:rPr>
          <w:rFonts w:ascii="Times New Roman" w:hAnsi="Times New Roman" w:cs="Times New Roman"/>
          <w:sz w:val="24"/>
          <w:szCs w:val="24"/>
        </w:rPr>
      </w:pPr>
    </w:p>
    <w:p w:rsidR="00550259" w:rsidRDefault="00550259" w:rsidP="00F75B88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 w:rsidRPr="00550259">
        <w:rPr>
          <w:rFonts w:ascii="Times New Roman" w:hAnsi="Times New Roman" w:cs="Times New Roman"/>
          <w:sz w:val="24"/>
          <w:szCs w:val="24"/>
        </w:rPr>
        <w:t>Rodozměna nahosemenných rostlin</w:t>
      </w:r>
    </w:p>
    <w:p w:rsidR="00550259" w:rsidRDefault="00550259" w:rsidP="00F75B88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241292" cy="4840605"/>
            <wp:effectExtent l="19050" t="0" r="6858" b="0"/>
            <wp:docPr id="43" name="obrázek 43" descr="http://geologie.vsb.cz/paleontologie/paleontologie/Fytopaleontologie/VYSSI%20ROSTLINY/Gymnospermick%C3%A9%20rostliny_soubory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eologie.vsb.cz/paleontologie/paleontologie/Fytopaleontologie/VYSSI%20ROSTLINY/Gymnospermick%C3%A9%20rostliny_soubory/image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92" cy="484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7B6" w:rsidRPr="000257B6" w:rsidRDefault="000257B6" w:rsidP="00F75B88">
      <w:pPr>
        <w:ind w:right="-567"/>
        <w:rPr>
          <w:rFonts w:ascii="Times New Roman" w:hAnsi="Times New Roman" w:cs="Times New Roman"/>
          <w:b/>
          <w:sz w:val="48"/>
          <w:szCs w:val="48"/>
        </w:rPr>
      </w:pPr>
      <w:r w:rsidRPr="000257B6">
        <w:rPr>
          <w:rFonts w:ascii="Times New Roman" w:hAnsi="Times New Roman" w:cs="Times New Roman"/>
          <w:sz w:val="28"/>
          <w:szCs w:val="28"/>
        </w:rPr>
        <w:lastRenderedPageBreak/>
        <w:t>oddělení: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257B6">
        <w:rPr>
          <w:rFonts w:ascii="Times New Roman" w:hAnsi="Times New Roman" w:cs="Times New Roman"/>
          <w:b/>
          <w:sz w:val="48"/>
          <w:szCs w:val="48"/>
          <w:u w:val="single"/>
        </w:rPr>
        <w:t>Kapraďosemenné (Lyginodendrophyta)</w:t>
      </w:r>
    </w:p>
    <w:p w:rsidR="000257B6" w:rsidRDefault="00F75B88" w:rsidP="000257B6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vyhynulé</w:t>
      </w:r>
    </w:p>
    <w:p w:rsidR="00F75B88" w:rsidRDefault="00F75B88" w:rsidP="000257B6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připomínají vzhledem velké kapradiny</w:t>
      </w:r>
    </w:p>
    <w:p w:rsidR="00F75B88" w:rsidRDefault="00FF104E" w:rsidP="000257B6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695700" cy="4019550"/>
            <wp:effectExtent l="19050" t="0" r="0" b="0"/>
            <wp:docPr id="49" name="obrázek 49" descr="http://ostrava-educanet.cz/biologie/ostrava-educanet.cz/www_biologie/images/stories/IMG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ostrava-educanet.cz/biologie/ostrava-educanet.cz/www_biologie/images/stories/IMG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2A7" w:rsidRDefault="001722A7" w:rsidP="000257B6">
      <w:pPr>
        <w:pStyle w:val="Odstavecseseznamem"/>
        <w:ind w:left="78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5B88" w:rsidRDefault="00F75B88" w:rsidP="000257B6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 w:rsidRPr="00F75B88">
        <w:rPr>
          <w:rFonts w:ascii="Times New Roman" w:hAnsi="Times New Roman" w:cs="Times New Roman"/>
          <w:b/>
          <w:sz w:val="28"/>
          <w:szCs w:val="28"/>
          <w:u w:val="single"/>
        </w:rPr>
        <w:t>Charakteristika</w:t>
      </w:r>
    </w:p>
    <w:p w:rsidR="00F75B88" w:rsidRPr="001722A7" w:rsidRDefault="001722A7" w:rsidP="001722A7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B88" w:rsidRPr="001722A7">
        <w:rPr>
          <w:rFonts w:ascii="Times New Roman" w:hAnsi="Times New Roman" w:cs="Times New Roman"/>
          <w:sz w:val="28"/>
          <w:szCs w:val="28"/>
        </w:rPr>
        <w:t xml:space="preserve">chudě větvený, druhotně tloustnoucí stonek s chocholem velkých  </w:t>
      </w:r>
    </w:p>
    <w:p w:rsidR="00F75B88" w:rsidRDefault="00F75B88" w:rsidP="00F75B88">
      <w:pPr>
        <w:pStyle w:val="Odstavecseseznamem"/>
        <w:ind w:left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bohatě zpeřených listů</w:t>
      </w:r>
    </w:p>
    <w:p w:rsidR="00F75B88" w:rsidRDefault="00F75B88" w:rsidP="00F75B8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listy typu trofosporofylů nebo rozlišené na trofofyly a sporofyly</w:t>
      </w:r>
    </w:p>
    <w:p w:rsidR="00F75B88" w:rsidRDefault="00F75B88" w:rsidP="00F75B8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sporofyly netvořily šištice</w:t>
      </w:r>
    </w:p>
    <w:p w:rsidR="008927F3" w:rsidRPr="008927F3" w:rsidRDefault="008927F3" w:rsidP="00F75B8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vajíčka některých druhů chránila </w:t>
      </w:r>
      <w:r w:rsidRPr="008927F3">
        <w:rPr>
          <w:rFonts w:ascii="Times New Roman" w:hAnsi="Times New Roman" w:cs="Times New Roman"/>
          <w:b/>
          <w:i/>
          <w:sz w:val="28"/>
          <w:szCs w:val="28"/>
        </w:rPr>
        <w:t>číška (kupula)</w:t>
      </w:r>
    </w:p>
    <w:p w:rsidR="008927F3" w:rsidRPr="001722A7" w:rsidRDefault="008927F3" w:rsidP="00F75B8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opylení větrem, některé druhy snad i hmyzem</w:t>
      </w:r>
    </w:p>
    <w:p w:rsidR="001722A7" w:rsidRPr="001722A7" w:rsidRDefault="001722A7" w:rsidP="00F75B8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oplození obrvenými spermatozoidy, pravděpodobně až po  </w:t>
      </w:r>
    </w:p>
    <w:p w:rsidR="001722A7" w:rsidRDefault="001722A7" w:rsidP="001722A7">
      <w:pPr>
        <w:pStyle w:val="Odstavecseseznamem"/>
        <w:ind w:left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opadnutí vajíček na zem</w:t>
      </w:r>
    </w:p>
    <w:p w:rsidR="001722A7" w:rsidRDefault="001722A7" w:rsidP="001722A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722A7">
        <w:rPr>
          <w:rFonts w:ascii="Times New Roman" w:hAnsi="Times New Roman" w:cs="Times New Roman"/>
          <w:b/>
          <w:sz w:val="28"/>
          <w:szCs w:val="28"/>
          <w:u w:val="single"/>
        </w:rPr>
        <w:t>Evoluce</w:t>
      </w:r>
    </w:p>
    <w:p w:rsidR="001722A7" w:rsidRDefault="001722A7" w:rsidP="001722A7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představují vývojový mezičlánek mezi rostlinami výtrusnými  </w:t>
      </w:r>
    </w:p>
    <w:p w:rsidR="001722A7" w:rsidRDefault="001722A7" w:rsidP="001722A7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(kapradinami) a semennými – původ nejasný, snad od primitivních </w:t>
      </w:r>
    </w:p>
    <w:p w:rsidR="001722A7" w:rsidRDefault="001722A7" w:rsidP="001722A7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kapradin</w:t>
      </w:r>
    </w:p>
    <w:p w:rsidR="008B02B7" w:rsidRDefault="001722A7" w:rsidP="001722A7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2B7">
        <w:rPr>
          <w:rFonts w:ascii="Times New Roman" w:hAnsi="Times New Roman" w:cs="Times New Roman"/>
          <w:sz w:val="28"/>
          <w:szCs w:val="28"/>
        </w:rPr>
        <w:t xml:space="preserve">nejstarší nálezy ze svrchního devonu (starší prvohory), na vrcholu </w:t>
      </w:r>
    </w:p>
    <w:p w:rsidR="008B02B7" w:rsidRDefault="008B02B7" w:rsidP="008B02B7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svého vývoje byly v období karbonu a permu (mladší prvohory) a </w:t>
      </w:r>
    </w:p>
    <w:p w:rsidR="001722A7" w:rsidRDefault="008B02B7" w:rsidP="008B02B7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dále až do jury (druhohory), konc</w:t>
      </w:r>
      <w:r w:rsidR="00305532">
        <w:rPr>
          <w:rFonts w:ascii="Times New Roman" w:hAnsi="Times New Roman" w:cs="Times New Roman"/>
          <w:sz w:val="28"/>
          <w:szCs w:val="28"/>
        </w:rPr>
        <w:t>em</w:t>
      </w:r>
      <w:r>
        <w:rPr>
          <w:rFonts w:ascii="Times New Roman" w:hAnsi="Times New Roman" w:cs="Times New Roman"/>
          <w:sz w:val="28"/>
          <w:szCs w:val="28"/>
        </w:rPr>
        <w:t xml:space="preserve"> druhohor</w:t>
      </w:r>
      <w:r w:rsidR="00305532">
        <w:rPr>
          <w:rFonts w:ascii="Times New Roman" w:hAnsi="Times New Roman" w:cs="Times New Roman"/>
          <w:sz w:val="28"/>
          <w:szCs w:val="28"/>
        </w:rPr>
        <w:t xml:space="preserve"> (křída) </w:t>
      </w:r>
      <w:r>
        <w:rPr>
          <w:rFonts w:ascii="Times New Roman" w:hAnsi="Times New Roman" w:cs="Times New Roman"/>
          <w:sz w:val="28"/>
          <w:szCs w:val="28"/>
        </w:rPr>
        <w:t>vyhynuly</w:t>
      </w:r>
    </w:p>
    <w:p w:rsidR="008B02B7" w:rsidRDefault="008B02B7" w:rsidP="008B0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8B02B7">
        <w:rPr>
          <w:rFonts w:ascii="Times New Roman" w:hAnsi="Times New Roman" w:cs="Times New Roman"/>
          <w:b/>
          <w:sz w:val="28"/>
          <w:szCs w:val="28"/>
          <w:u w:val="single"/>
        </w:rPr>
        <w:t>Systém</w:t>
      </w:r>
    </w:p>
    <w:p w:rsidR="008B02B7" w:rsidRDefault="008B02B7" w:rsidP="008B0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34FD6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jediná třída </w:t>
      </w:r>
      <w:r w:rsidRPr="008B02B7">
        <w:rPr>
          <w:rFonts w:ascii="Times New Roman" w:hAnsi="Times New Roman" w:cs="Times New Roman"/>
          <w:sz w:val="40"/>
          <w:szCs w:val="40"/>
          <w:u w:val="single"/>
        </w:rPr>
        <w:t>LYGINODENDROPSIDA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96B" w:rsidRDefault="008B02B7" w:rsidP="008B02B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34FD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se dvěma podtřídami:   </w:t>
      </w:r>
      <w:r w:rsidR="0024024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B02B7">
        <w:rPr>
          <w:rFonts w:ascii="Times New Roman" w:hAnsi="Times New Roman" w:cs="Times New Roman"/>
          <w:b/>
          <w:sz w:val="36"/>
          <w:szCs w:val="36"/>
          <w:u w:val="single"/>
        </w:rPr>
        <w:t>Lyginodendridae</w:t>
      </w:r>
    </w:p>
    <w:p w:rsidR="008B02B7" w:rsidRDefault="008B02B7" w:rsidP="008B0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4FD6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-  dřeviny stromového nebo liánovitého vzrůstu</w:t>
      </w:r>
    </w:p>
    <w:p w:rsidR="008B02B7" w:rsidRDefault="008B02B7" w:rsidP="008B0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34FD6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-  velké bohatě zpeřené listy</w:t>
      </w:r>
    </w:p>
    <w:p w:rsidR="0093796B" w:rsidRDefault="0093796B" w:rsidP="008B0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34FD6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rod:   </w:t>
      </w:r>
      <w:r w:rsidRPr="00013B1A">
        <w:rPr>
          <w:rFonts w:ascii="Times New Roman" w:hAnsi="Times New Roman" w:cs="Times New Roman"/>
          <w:i/>
          <w:sz w:val="32"/>
          <w:szCs w:val="32"/>
          <w:u w:val="single"/>
        </w:rPr>
        <w:t>Lyginodendron</w:t>
      </w:r>
    </w:p>
    <w:p w:rsidR="0093796B" w:rsidRPr="008B02B7" w:rsidRDefault="0093796B" w:rsidP="008B0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34FD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- keře, vajíčka v</w:t>
      </w:r>
      <w:r w:rsidR="00B655A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kupule</w:t>
      </w:r>
      <w:r w:rsidR="00B655A8">
        <w:rPr>
          <w:rFonts w:ascii="Times New Roman" w:hAnsi="Times New Roman" w:cs="Times New Roman"/>
          <w:sz w:val="28"/>
          <w:szCs w:val="28"/>
        </w:rPr>
        <w:t xml:space="preserve"> (viz. obrázek</w:t>
      </w:r>
      <w:r w:rsidR="00550259">
        <w:rPr>
          <w:rFonts w:ascii="Times New Roman" w:hAnsi="Times New Roman" w:cs="Times New Roman"/>
          <w:sz w:val="28"/>
          <w:szCs w:val="28"/>
        </w:rPr>
        <w:t xml:space="preserve"> nahoře</w:t>
      </w:r>
      <w:r w:rsidR="00B655A8">
        <w:rPr>
          <w:rFonts w:ascii="Times New Roman" w:hAnsi="Times New Roman" w:cs="Times New Roman"/>
          <w:sz w:val="28"/>
          <w:szCs w:val="28"/>
        </w:rPr>
        <w:t>)</w:t>
      </w:r>
    </w:p>
    <w:p w:rsidR="008B02B7" w:rsidRPr="00013B1A" w:rsidRDefault="008B02B7" w:rsidP="008B02B7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93796B">
        <w:rPr>
          <w:rFonts w:ascii="Times New Roman" w:hAnsi="Times New Roman" w:cs="Times New Roman"/>
          <w:i/>
          <w:sz w:val="32"/>
          <w:szCs w:val="32"/>
        </w:rPr>
        <w:t xml:space="preserve">    </w:t>
      </w:r>
      <w:r w:rsidR="0093796B">
        <w:rPr>
          <w:rFonts w:ascii="Times New Roman" w:hAnsi="Times New Roman" w:cs="Times New Roman"/>
          <w:i/>
          <w:sz w:val="32"/>
          <w:szCs w:val="32"/>
        </w:rPr>
        <w:t xml:space="preserve">                 </w:t>
      </w:r>
      <w:r w:rsidR="00C34FD6">
        <w:rPr>
          <w:rFonts w:ascii="Times New Roman" w:hAnsi="Times New Roman" w:cs="Times New Roman"/>
          <w:i/>
          <w:sz w:val="32"/>
          <w:szCs w:val="32"/>
        </w:rPr>
        <w:t xml:space="preserve">               </w:t>
      </w:r>
      <w:r w:rsidR="0093796B">
        <w:rPr>
          <w:rFonts w:ascii="Times New Roman" w:hAnsi="Times New Roman" w:cs="Times New Roman"/>
          <w:i/>
          <w:sz w:val="32"/>
          <w:szCs w:val="32"/>
        </w:rPr>
        <w:t xml:space="preserve">    </w:t>
      </w:r>
      <w:r w:rsidR="0093796B" w:rsidRPr="00013B1A">
        <w:rPr>
          <w:rFonts w:ascii="Times New Roman" w:hAnsi="Times New Roman" w:cs="Times New Roman"/>
          <w:i/>
          <w:sz w:val="32"/>
          <w:szCs w:val="32"/>
          <w:u w:val="single"/>
        </w:rPr>
        <w:t>Lepidopteris</w:t>
      </w:r>
    </w:p>
    <w:p w:rsidR="0093796B" w:rsidRDefault="0093796B" w:rsidP="008B0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4024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4180A">
        <w:rPr>
          <w:rFonts w:ascii="Times New Roman" w:hAnsi="Times New Roman" w:cs="Times New Roman"/>
          <w:sz w:val="28"/>
          <w:szCs w:val="28"/>
        </w:rPr>
        <w:t xml:space="preserve"> </w:t>
      </w:r>
      <w:r w:rsidR="00240243">
        <w:rPr>
          <w:rFonts w:ascii="Times New Roman" w:hAnsi="Times New Roman" w:cs="Times New Roman"/>
          <w:sz w:val="28"/>
          <w:szCs w:val="28"/>
        </w:rPr>
        <w:t xml:space="preserve">  2.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Caytoniidae</w:t>
      </w:r>
    </w:p>
    <w:p w:rsidR="0093796B" w:rsidRDefault="0093796B" w:rsidP="008B0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 stromy s dlanitě dělenými listy</w:t>
      </w:r>
    </w:p>
    <w:p w:rsidR="0093796B" w:rsidRDefault="0093796B" w:rsidP="008B0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 pylová zrna se dvěma vzdušnými vaky </w:t>
      </w:r>
      <w:r>
        <w:rPr>
          <w:rFonts w:ascii="Calibri" w:hAnsi="Calibri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anemogamie</w:t>
      </w:r>
    </w:p>
    <w:p w:rsidR="0044180A" w:rsidRDefault="0093796B" w:rsidP="00550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rod:  </w:t>
      </w:r>
      <w:r w:rsidRPr="009379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3B1A">
        <w:rPr>
          <w:rFonts w:ascii="Times New Roman" w:hAnsi="Times New Roman" w:cs="Times New Roman"/>
          <w:i/>
          <w:sz w:val="32"/>
          <w:szCs w:val="32"/>
          <w:u w:val="single"/>
        </w:rPr>
        <w:t>Caytonia</w:t>
      </w:r>
      <w:r w:rsidR="008B02B7" w:rsidRPr="003E4267">
        <w:rPr>
          <w:rFonts w:ascii="Times New Roman" w:hAnsi="Times New Roman" w:cs="Times New Roman"/>
          <w:sz w:val="32"/>
          <w:szCs w:val="32"/>
        </w:rPr>
        <w:t xml:space="preserve"> </w:t>
      </w:r>
      <w:r w:rsidR="008B02B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4180A" w:rsidRDefault="0044180A" w:rsidP="00550259">
      <w:pPr>
        <w:rPr>
          <w:noProof/>
          <w:lang w:eastAsia="cs-CZ"/>
        </w:rPr>
      </w:pPr>
    </w:p>
    <w:p w:rsidR="00550259" w:rsidRDefault="0044180A" w:rsidP="005502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t xml:space="preserve">                </w:t>
      </w:r>
      <w:r>
        <w:rPr>
          <w:noProof/>
          <w:lang w:eastAsia="cs-CZ"/>
        </w:rPr>
        <w:drawing>
          <wp:inline distT="0" distB="0" distL="0" distR="0">
            <wp:extent cx="4000500" cy="2276475"/>
            <wp:effectExtent l="19050" t="0" r="0" b="0"/>
            <wp:docPr id="148" name="obrázek 148" descr="http://www.ucmp.berkeley.edu/IB181/VPL/Cup/CupD/Cup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ucmp.berkeley.edu/IB181/VPL/Cup/CupD/CupD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25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44180A" w:rsidRDefault="00550259" w:rsidP="005502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550259" w:rsidRDefault="0044180A" w:rsidP="005502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550259">
        <w:rPr>
          <w:rFonts w:ascii="Times New Roman" w:hAnsi="Times New Roman" w:cs="Times New Roman"/>
          <w:sz w:val="28"/>
          <w:szCs w:val="28"/>
        </w:rPr>
        <w:t xml:space="preserve"> vajíčka r. </w:t>
      </w:r>
      <w:r w:rsidR="00550259" w:rsidRPr="00550259">
        <w:rPr>
          <w:rFonts w:ascii="Times New Roman" w:hAnsi="Times New Roman" w:cs="Times New Roman"/>
          <w:i/>
          <w:sz w:val="28"/>
          <w:szCs w:val="28"/>
        </w:rPr>
        <w:t>Caytonia</w:t>
      </w:r>
      <w:r w:rsidR="00550259">
        <w:rPr>
          <w:rFonts w:ascii="Times New Roman" w:hAnsi="Times New Roman" w:cs="Times New Roman"/>
          <w:sz w:val="28"/>
          <w:szCs w:val="28"/>
        </w:rPr>
        <w:t xml:space="preserve"> v kupule (C)</w:t>
      </w:r>
    </w:p>
    <w:p w:rsidR="0044180A" w:rsidRDefault="0044180A" w:rsidP="0093796B">
      <w:pPr>
        <w:ind w:right="-567"/>
        <w:rPr>
          <w:rFonts w:ascii="Times New Roman" w:hAnsi="Times New Roman" w:cs="Times New Roman"/>
          <w:sz w:val="28"/>
          <w:szCs w:val="28"/>
        </w:rPr>
      </w:pPr>
    </w:p>
    <w:p w:rsidR="0044180A" w:rsidRDefault="0044180A" w:rsidP="0093796B">
      <w:pPr>
        <w:ind w:right="-567"/>
        <w:rPr>
          <w:rFonts w:ascii="Times New Roman" w:hAnsi="Times New Roman" w:cs="Times New Roman"/>
          <w:sz w:val="28"/>
          <w:szCs w:val="28"/>
        </w:rPr>
      </w:pPr>
    </w:p>
    <w:p w:rsidR="0044180A" w:rsidRDefault="0044180A" w:rsidP="0093796B">
      <w:pPr>
        <w:ind w:right="-567"/>
        <w:rPr>
          <w:rFonts w:ascii="Times New Roman" w:hAnsi="Times New Roman" w:cs="Times New Roman"/>
          <w:sz w:val="28"/>
          <w:szCs w:val="28"/>
        </w:rPr>
      </w:pPr>
    </w:p>
    <w:p w:rsidR="0093796B" w:rsidRPr="000257B6" w:rsidRDefault="0093796B" w:rsidP="0093796B">
      <w:pPr>
        <w:ind w:right="-567"/>
        <w:rPr>
          <w:rFonts w:ascii="Times New Roman" w:hAnsi="Times New Roman" w:cs="Times New Roman"/>
          <w:b/>
          <w:sz w:val="48"/>
          <w:szCs w:val="48"/>
        </w:rPr>
      </w:pPr>
      <w:r w:rsidRPr="000257B6">
        <w:rPr>
          <w:rFonts w:ascii="Times New Roman" w:hAnsi="Times New Roman" w:cs="Times New Roman"/>
          <w:sz w:val="28"/>
          <w:szCs w:val="28"/>
        </w:rPr>
        <w:lastRenderedPageBreak/>
        <w:t>oddělení: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48"/>
          <w:szCs w:val="48"/>
          <w:u w:val="single"/>
        </w:rPr>
        <w:t>Cykasy (Cycadophyta)</w:t>
      </w:r>
    </w:p>
    <w:p w:rsidR="0093796B" w:rsidRDefault="0093796B" w:rsidP="0093796B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výhradně dřeviny</w:t>
      </w:r>
    </w:p>
    <w:p w:rsidR="0093796B" w:rsidRDefault="0093796B" w:rsidP="0093796B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recentní vzhledem připomínají palmy</w:t>
      </w:r>
    </w:p>
    <w:p w:rsidR="000A33E8" w:rsidRDefault="000A33E8" w:rsidP="0093796B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</w:p>
    <w:p w:rsidR="000A33E8" w:rsidRDefault="000A33E8" w:rsidP="0093796B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810125" cy="7353300"/>
            <wp:effectExtent l="19050" t="0" r="9525" b="0"/>
            <wp:docPr id="4" name="obrázek 4" descr="http://www.cykasy.cz/Cykasy/Cykas_files/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ykasy.cz/Cykasy/Cykas_files/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E8" w:rsidRDefault="000A33E8" w:rsidP="0093796B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</w:p>
    <w:p w:rsidR="000A33E8" w:rsidRDefault="00BB46D3" w:rsidP="0093796B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A33E8" w:rsidRPr="0015554B">
          <w:rPr>
            <w:rStyle w:val="Hypertextovodkaz"/>
            <w:rFonts w:ascii="Times New Roman" w:hAnsi="Times New Roman" w:cs="Times New Roman"/>
            <w:sz w:val="28"/>
            <w:szCs w:val="28"/>
          </w:rPr>
          <w:t>https://cs.wikipedia.org/wiki/Cykasy</w:t>
        </w:r>
      </w:hyperlink>
    </w:p>
    <w:p w:rsidR="000A33E8" w:rsidRDefault="00BB46D3" w:rsidP="0093796B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0A33E8" w:rsidRPr="0015554B">
          <w:rPr>
            <w:rStyle w:val="Hypertextovodkaz"/>
            <w:rFonts w:ascii="Times New Roman" w:hAnsi="Times New Roman" w:cs="Times New Roman"/>
            <w:sz w:val="28"/>
            <w:szCs w:val="28"/>
          </w:rPr>
          <w:t>http://www.cykasy.cz/Pestovani/Rozmnozovani.html</w:t>
        </w:r>
      </w:hyperlink>
    </w:p>
    <w:p w:rsidR="000A33E8" w:rsidRDefault="0088665F" w:rsidP="0093796B">
      <w:pPr>
        <w:pStyle w:val="Odstavecseseznamem"/>
        <w:ind w:left="7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665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Charakteristika</w:t>
      </w:r>
    </w:p>
    <w:p w:rsidR="00B01457" w:rsidRPr="0088665F" w:rsidRDefault="00B01457" w:rsidP="0093796B">
      <w:pPr>
        <w:pStyle w:val="Odstavecseseznamem"/>
        <w:ind w:left="78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665F" w:rsidRDefault="0088665F" w:rsidP="0088665F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nevětvený, slabě druhotně tloustnoucí stonek – nízký, tlustý  </w:t>
      </w:r>
    </w:p>
    <w:p w:rsidR="0088665F" w:rsidRDefault="0088665F" w:rsidP="0088665F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sloupovitý kmen</w:t>
      </w:r>
    </w:p>
    <w:p w:rsidR="0088665F" w:rsidRDefault="0088665F" w:rsidP="0088665F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listy velké, kožovité, 1-2x zpeřené, vzácně jednoduché, v chocholu </w:t>
      </w:r>
    </w:p>
    <w:p w:rsidR="0088665F" w:rsidRDefault="0088665F" w:rsidP="0088665F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nebo zdánlivé růžici (vyrůstají ve spirálách) na vrcholu stonku</w:t>
      </w:r>
    </w:p>
    <w:p w:rsidR="0088665F" w:rsidRDefault="0088665F" w:rsidP="0088665F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mladé listy </w:t>
      </w:r>
      <w:r w:rsidRPr="0088665F">
        <w:rPr>
          <w:rFonts w:ascii="Times New Roman" w:hAnsi="Times New Roman" w:cs="Times New Roman"/>
          <w:b/>
          <w:i/>
          <w:sz w:val="28"/>
          <w:szCs w:val="28"/>
        </w:rPr>
        <w:t>circinátně svinuté</w:t>
      </w:r>
      <w:r>
        <w:rPr>
          <w:rFonts w:ascii="Times New Roman" w:hAnsi="Times New Roman" w:cs="Times New Roman"/>
          <w:sz w:val="28"/>
          <w:szCs w:val="28"/>
        </w:rPr>
        <w:t xml:space="preserve"> (podobně jako u kapradin)</w:t>
      </w:r>
    </w:p>
    <w:p w:rsidR="0088665F" w:rsidRDefault="0088665F" w:rsidP="0088665F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rozlišené trofofyly a sporofyly</w:t>
      </w:r>
    </w:p>
    <w:p w:rsidR="0088665F" w:rsidRDefault="0088665F" w:rsidP="0088665F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65F">
        <w:rPr>
          <w:rFonts w:ascii="Times New Roman" w:hAnsi="Times New Roman" w:cs="Times New Roman"/>
          <w:b/>
          <w:sz w:val="28"/>
          <w:szCs w:val="28"/>
        </w:rPr>
        <w:t>sporofyly</w:t>
      </w:r>
      <w:r>
        <w:rPr>
          <w:rFonts w:ascii="Times New Roman" w:hAnsi="Times New Roman" w:cs="Times New Roman"/>
          <w:sz w:val="28"/>
          <w:szCs w:val="28"/>
        </w:rPr>
        <w:t xml:space="preserve"> tvoří </w:t>
      </w:r>
      <w:r w:rsidRPr="0088665F">
        <w:rPr>
          <w:rFonts w:ascii="Times New Roman" w:hAnsi="Times New Roman" w:cs="Times New Roman"/>
          <w:b/>
          <w:i/>
          <w:sz w:val="28"/>
          <w:szCs w:val="28"/>
        </w:rPr>
        <w:t>šištice (strobily)</w:t>
      </w:r>
      <w:r>
        <w:rPr>
          <w:rFonts w:ascii="Times New Roman" w:hAnsi="Times New Roman" w:cs="Times New Roman"/>
          <w:sz w:val="28"/>
          <w:szCs w:val="28"/>
        </w:rPr>
        <w:t xml:space="preserve"> – u fosilních druhů někdy oboupohlavné, recentní jednopohlavné a dvoudomé</w:t>
      </w:r>
    </w:p>
    <w:p w:rsidR="0088665F" w:rsidRDefault="0088665F" w:rsidP="0088665F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samčí = mikrosporofyly </w:t>
      </w:r>
      <w:r>
        <w:rPr>
          <w:rFonts w:ascii="Calibri" w:hAnsi="Calibri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nesou pylová zrna</w:t>
      </w:r>
    </w:p>
    <w:p w:rsidR="0088665F" w:rsidRDefault="0088665F" w:rsidP="0088665F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samičí = megasporofyly </w:t>
      </w:r>
      <w:r>
        <w:rPr>
          <w:rFonts w:ascii="Calibri" w:hAnsi="Calibri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nesou </w:t>
      </w:r>
      <w:r w:rsidR="003E4267">
        <w:rPr>
          <w:rFonts w:ascii="Times New Roman" w:hAnsi="Times New Roman" w:cs="Times New Roman"/>
          <w:sz w:val="28"/>
          <w:szCs w:val="28"/>
        </w:rPr>
        <w:t>nahá vajíčka po 2 – 8</w:t>
      </w:r>
    </w:p>
    <w:p w:rsidR="003E4267" w:rsidRDefault="003E4267" w:rsidP="003E4267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opylení větrem nebo brouky </w:t>
      </w:r>
    </w:p>
    <w:p w:rsidR="003E4267" w:rsidRDefault="003E4267" w:rsidP="003E4267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po oplození se vajíčka mění v </w:t>
      </w:r>
      <w:r w:rsidRPr="003E4267">
        <w:rPr>
          <w:rFonts w:ascii="Times New Roman" w:hAnsi="Times New Roman" w:cs="Times New Roman"/>
          <w:b/>
          <w:sz w:val="28"/>
          <w:szCs w:val="28"/>
        </w:rPr>
        <w:t>semena</w:t>
      </w:r>
      <w:r>
        <w:rPr>
          <w:rFonts w:ascii="Times New Roman" w:hAnsi="Times New Roman" w:cs="Times New Roman"/>
          <w:sz w:val="28"/>
          <w:szCs w:val="28"/>
        </w:rPr>
        <w:t xml:space="preserve">, která připomínají peckovici </w:t>
      </w:r>
    </w:p>
    <w:p w:rsidR="003E4267" w:rsidRDefault="00C34FD6" w:rsidP="003E4267">
      <w:pPr>
        <w:pStyle w:val="Odstavecseseznamem"/>
        <w:ind w:left="1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(pozor, nejsou plody!! nahosemenné netvoří květy a plody!</w:t>
      </w:r>
      <w:r w:rsidR="003E4267">
        <w:rPr>
          <w:rFonts w:ascii="Times New Roman" w:hAnsi="Times New Roman" w:cs="Times New Roman"/>
          <w:sz w:val="28"/>
          <w:szCs w:val="28"/>
        </w:rPr>
        <w:t>)</w:t>
      </w:r>
    </w:p>
    <w:p w:rsidR="003E4267" w:rsidRPr="00AC33BD" w:rsidRDefault="003E4267" w:rsidP="003E426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C33BD">
        <w:rPr>
          <w:rFonts w:ascii="Times New Roman" w:hAnsi="Times New Roman" w:cs="Times New Roman"/>
          <w:b/>
          <w:sz w:val="28"/>
          <w:szCs w:val="28"/>
          <w:u w:val="single"/>
        </w:rPr>
        <w:t>Evoluce</w:t>
      </w:r>
    </w:p>
    <w:p w:rsidR="003E4267" w:rsidRDefault="003E4267" w:rsidP="003E4267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vznik pravděpodobně od kapraďosemenných</w:t>
      </w:r>
    </w:p>
    <w:p w:rsidR="00AC33BD" w:rsidRDefault="003E4267" w:rsidP="003E4267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nejstarší doloženy z karbonu </w:t>
      </w:r>
      <w:r w:rsidR="00AC33B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permu</w:t>
      </w:r>
      <w:r w:rsidR="00AC33BD">
        <w:rPr>
          <w:rFonts w:ascii="Times New Roman" w:hAnsi="Times New Roman" w:cs="Times New Roman"/>
          <w:sz w:val="28"/>
          <w:szCs w:val="28"/>
        </w:rPr>
        <w:t xml:space="preserve">, na vrcholu vývoje byly  </w:t>
      </w:r>
    </w:p>
    <w:p w:rsidR="00AC33BD" w:rsidRDefault="00AC33BD" w:rsidP="00AC33BD">
      <w:pPr>
        <w:pStyle w:val="Odstavecseseznamem"/>
        <w:ind w:left="1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v období triasu a významné zastoupení měly až do konce druhohor, </w:t>
      </w:r>
    </w:p>
    <w:p w:rsidR="00AC33BD" w:rsidRDefault="00AC33BD" w:rsidP="00AC33BD">
      <w:pPr>
        <w:pStyle w:val="Odstavecseseznamem"/>
        <w:ind w:left="1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kdy většina druhů vyhynula </w:t>
      </w:r>
      <w:r>
        <w:rPr>
          <w:rFonts w:ascii="Calibri" w:hAnsi="Calibri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do současnosti se dochovaly pouze </w:t>
      </w:r>
    </w:p>
    <w:p w:rsidR="003E4267" w:rsidRDefault="00AC33BD" w:rsidP="00AC33BD">
      <w:pPr>
        <w:pStyle w:val="Odstavecseseznamem"/>
        <w:ind w:left="1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ve zbytcích (cca 100 druhů)</w:t>
      </w:r>
    </w:p>
    <w:p w:rsidR="00AC33BD" w:rsidRPr="00AC33BD" w:rsidRDefault="00AC33BD" w:rsidP="00AC33B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C33BD">
        <w:rPr>
          <w:rFonts w:ascii="Times New Roman" w:hAnsi="Times New Roman" w:cs="Times New Roman"/>
          <w:b/>
          <w:sz w:val="28"/>
          <w:szCs w:val="28"/>
          <w:u w:val="single"/>
        </w:rPr>
        <w:t>Systém</w:t>
      </w:r>
    </w:p>
    <w:p w:rsidR="00AC33BD" w:rsidRDefault="00AC33BD" w:rsidP="00AC33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 dvě třídy, z nichž jedna je </w:t>
      </w:r>
      <w:r w:rsidR="00E438C0">
        <w:rPr>
          <w:rFonts w:ascii="Times New Roman" w:hAnsi="Times New Roman" w:cs="Times New Roman"/>
          <w:sz w:val="28"/>
          <w:szCs w:val="28"/>
        </w:rPr>
        <w:t>zcela</w:t>
      </w:r>
      <w:r>
        <w:rPr>
          <w:rFonts w:ascii="Times New Roman" w:hAnsi="Times New Roman" w:cs="Times New Roman"/>
          <w:sz w:val="28"/>
          <w:szCs w:val="28"/>
        </w:rPr>
        <w:t xml:space="preserve"> vyhynulá</w:t>
      </w:r>
    </w:p>
    <w:p w:rsidR="00AC33BD" w:rsidRPr="00AC33BD" w:rsidRDefault="00AC33BD" w:rsidP="00AC33BD">
      <w:pPr>
        <w:rPr>
          <w:rFonts w:ascii="Times New Roman" w:hAnsi="Times New Roman" w:cs="Times New Roman"/>
          <w:sz w:val="40"/>
          <w:szCs w:val="40"/>
          <w:u w:val="single"/>
        </w:rPr>
      </w:pPr>
      <w:r w:rsidRPr="00AC33B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2291">
        <w:rPr>
          <w:rFonts w:ascii="Times New Roman" w:hAnsi="Times New Roman" w:cs="Times New Roman"/>
          <w:sz w:val="28"/>
          <w:szCs w:val="28"/>
        </w:rPr>
        <w:t>tř</w:t>
      </w:r>
      <w:r w:rsidR="00B508E8">
        <w:rPr>
          <w:rFonts w:ascii="Times New Roman" w:hAnsi="Times New Roman" w:cs="Times New Roman"/>
          <w:sz w:val="28"/>
          <w:szCs w:val="28"/>
        </w:rPr>
        <w:t>ída</w:t>
      </w:r>
      <w:r w:rsidR="00D9229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C33BD">
        <w:rPr>
          <w:rFonts w:ascii="Times New Roman" w:hAnsi="Times New Roman" w:cs="Times New Roman"/>
          <w:sz w:val="28"/>
          <w:szCs w:val="28"/>
        </w:rPr>
        <w:t xml:space="preserve">  </w:t>
      </w:r>
      <w:r w:rsidRPr="00AC33BD">
        <w:rPr>
          <w:rFonts w:ascii="Times New Roman" w:hAnsi="Times New Roman" w:cs="Times New Roman"/>
          <w:sz w:val="40"/>
          <w:szCs w:val="40"/>
          <w:u w:val="single"/>
        </w:rPr>
        <w:t>CYCADOPSIDA</w:t>
      </w:r>
    </w:p>
    <w:p w:rsidR="000E6D3B" w:rsidRDefault="00AC33BD" w:rsidP="00013B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 fosilní i recentní dvoudomé dřeviny s nízkým sloupovitým kmenem</w:t>
      </w:r>
    </w:p>
    <w:p w:rsidR="00AC33BD" w:rsidRDefault="000E6D3B" w:rsidP="00013B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3BD">
        <w:rPr>
          <w:rFonts w:ascii="Times New Roman" w:hAnsi="Times New Roman" w:cs="Times New Roman"/>
          <w:sz w:val="28"/>
          <w:szCs w:val="28"/>
        </w:rPr>
        <w:t xml:space="preserve">           -  strobily jednopohlavné</w:t>
      </w:r>
    </w:p>
    <w:p w:rsidR="003458B8" w:rsidRDefault="003458B8" w:rsidP="00013B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 vývojově původní</w:t>
      </w:r>
    </w:p>
    <w:p w:rsidR="003458B8" w:rsidRPr="00AC33BD" w:rsidRDefault="003458B8" w:rsidP="00013B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 recentní zahrnují jediný řád se 3 čeleděmi</w:t>
      </w:r>
    </w:p>
    <w:p w:rsidR="003E4267" w:rsidRDefault="003E4267" w:rsidP="00013B1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92291">
        <w:rPr>
          <w:rFonts w:ascii="Times New Roman" w:hAnsi="Times New Roman" w:cs="Times New Roman"/>
          <w:sz w:val="28"/>
          <w:szCs w:val="28"/>
        </w:rPr>
        <w:t xml:space="preserve"> druhy:     </w:t>
      </w:r>
      <w:r w:rsidR="00D92291" w:rsidRPr="00013B1A">
        <w:rPr>
          <w:rFonts w:ascii="Times New Roman" w:hAnsi="Times New Roman" w:cs="Times New Roman"/>
          <w:i/>
          <w:sz w:val="32"/>
          <w:szCs w:val="32"/>
          <w:u w:val="single"/>
        </w:rPr>
        <w:t>Cycas circinalis</w:t>
      </w:r>
    </w:p>
    <w:p w:rsidR="00D92291" w:rsidRDefault="00D92291" w:rsidP="00013B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55A8">
        <w:rPr>
          <w:rFonts w:ascii="Times New Roman" w:hAnsi="Times New Roman" w:cs="Times New Roman"/>
          <w:sz w:val="28"/>
          <w:szCs w:val="28"/>
        </w:rPr>
        <w:t xml:space="preserve">                             - </w:t>
      </w:r>
      <w:r>
        <w:rPr>
          <w:rFonts w:ascii="Times New Roman" w:hAnsi="Times New Roman" w:cs="Times New Roman"/>
          <w:sz w:val="28"/>
          <w:szCs w:val="28"/>
        </w:rPr>
        <w:t>listy až 3 m dlouhé, 1x zpeřené</w:t>
      </w:r>
    </w:p>
    <w:p w:rsidR="00D92291" w:rsidRDefault="00D92291" w:rsidP="00013B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- Indie a Indočína</w:t>
      </w:r>
    </w:p>
    <w:p w:rsidR="00D92291" w:rsidRDefault="00D92291" w:rsidP="003E42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hyperlink r:id="rId12" w:history="1">
        <w:r w:rsidRPr="0015554B">
          <w:rPr>
            <w:rStyle w:val="Hypertextovodkaz"/>
            <w:rFonts w:ascii="Times New Roman" w:hAnsi="Times New Roman" w:cs="Times New Roman"/>
            <w:sz w:val="28"/>
            <w:szCs w:val="28"/>
          </w:rPr>
          <w:t>http://www.cykasy.cz/Atlas/Cycas_circinalis.html</w:t>
        </w:r>
      </w:hyperlink>
    </w:p>
    <w:p w:rsidR="00D92291" w:rsidRDefault="00D92291" w:rsidP="003E4267">
      <w:pPr>
        <w:rPr>
          <w:rFonts w:ascii="Times New Roman" w:hAnsi="Times New Roman" w:cs="Times New Roman"/>
          <w:sz w:val="24"/>
          <w:szCs w:val="24"/>
        </w:rPr>
      </w:pPr>
    </w:p>
    <w:p w:rsidR="00D92291" w:rsidRPr="00D92291" w:rsidRDefault="00121D52" w:rsidP="003E42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987040" cy="3665220"/>
            <wp:effectExtent l="19050" t="0" r="3810" b="0"/>
            <wp:docPr id="3" name="obrázek 7" descr="http://www.cykasy.cz/Atlas/Cycas_circinalis_files/ui%3D2%26ik%3Deb7fcbda5d%26view%3Datt%26th%3D12e6c7464f21d6f6%26attid%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ykasy.cz/Atlas/Cycas_circinalis_files/ui%3D2%26ik%3Deb7fcbda5d%26view%3Datt%26th%3D12e6c7464f21d6f6%26attid%3D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291">
        <w:rPr>
          <w:rFonts w:ascii="Times New Roman" w:hAnsi="Times New Roman" w:cs="Times New Roman"/>
          <w:sz w:val="24"/>
          <w:szCs w:val="24"/>
        </w:rPr>
        <w:t xml:space="preserve">     </w:t>
      </w:r>
      <w:r w:rsidRPr="00121D5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09978" cy="3459074"/>
            <wp:effectExtent l="19050" t="0" r="0" b="0"/>
            <wp:docPr id="6" name="obrázek 10" descr="http://www.cykasy.cz/Atlas/Cycas_circinalis_files/circinalis_CC_fe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ykasy.cz/Atlas/Cycas_circinalis_files/circinalis_CC_fema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78" cy="345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29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B3674D" w:rsidRDefault="00B3674D" w:rsidP="003E42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085975" cy="3333750"/>
            <wp:effectExtent l="19050" t="0" r="9525" b="0"/>
            <wp:docPr id="10" name="obrázek 4" descr="http://plantgenera.org/ILLUSTRATIONS_thumbnails/3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ntgenera.org/ILLUSTRATIONS_thumbnails/37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D52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cs-CZ"/>
        </w:rPr>
        <w:drawing>
          <wp:inline distT="0" distB="0" distL="0" distR="0">
            <wp:extent cx="2171700" cy="4019550"/>
            <wp:effectExtent l="19050" t="0" r="0" b="0"/>
            <wp:docPr id="11" name="obrázek 7" descr="http://plantnet.rbgsyd.nsw.gov.au/PlantNet/cycad/proto/Cycas_revoluta_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ntnet.rbgsyd.nsw.gov.au/PlantNet/cycad/proto/Cycas_revoluta_i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D52" w:rsidRPr="00013B1A" w:rsidRDefault="00121D52" w:rsidP="003E4267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775FF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13B1A">
        <w:rPr>
          <w:rFonts w:ascii="Times New Roman" w:hAnsi="Times New Roman" w:cs="Times New Roman"/>
          <w:i/>
          <w:sz w:val="32"/>
          <w:szCs w:val="32"/>
          <w:u w:val="single"/>
        </w:rPr>
        <w:t>Cycas revoluta</w:t>
      </w:r>
    </w:p>
    <w:p w:rsidR="008775FF" w:rsidRDefault="00121D52" w:rsidP="00013B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- podobný předchozímu, ale lístky podvinuté (proto </w:t>
      </w:r>
    </w:p>
    <w:p w:rsidR="00121D52" w:rsidRDefault="00121D52" w:rsidP="00013B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revoluta)</w:t>
      </w:r>
      <w:r w:rsidR="00B508E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1D52" w:rsidRDefault="00121D52" w:rsidP="00013B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- jih Japonska</w:t>
      </w:r>
      <w:r w:rsidR="008775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u nás oba druhy pěstovány</w:t>
      </w:r>
    </w:p>
    <w:p w:rsidR="00121D52" w:rsidRDefault="00121D52" w:rsidP="00121D52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>
        <w:rPr>
          <w:noProof/>
          <w:lang w:eastAsia="cs-CZ"/>
        </w:rPr>
        <w:drawing>
          <wp:inline distT="0" distB="0" distL="0" distR="0">
            <wp:extent cx="5238750" cy="2943225"/>
            <wp:effectExtent l="19050" t="0" r="0" b="0"/>
            <wp:docPr id="13" name="obrázek 13" descr="http://www.cykasy.cz/Atlas/Cycas_revoluta_files/dropped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ykasy.cz/Atlas/Cycas_revoluta_files/dropped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E8" w:rsidRDefault="00B508E8" w:rsidP="00013B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</w:t>
      </w:r>
      <w:hyperlink r:id="rId18" w:history="1">
        <w:r w:rsidRPr="0015554B">
          <w:rPr>
            <w:rStyle w:val="Hypertextovodkaz"/>
            <w:rFonts w:ascii="Times New Roman" w:hAnsi="Times New Roman" w:cs="Times New Roman"/>
            <w:sz w:val="28"/>
            <w:szCs w:val="28"/>
          </w:rPr>
          <w:t>http://botany.cz/cs/cycas-revoluta/</w:t>
        </w:r>
      </w:hyperlink>
      <w:r w:rsidR="00121D5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121D52" w:rsidRPr="00013B1A" w:rsidRDefault="00B508E8" w:rsidP="00B508E8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="00121D52" w:rsidRPr="00013B1A">
        <w:rPr>
          <w:rFonts w:ascii="Times New Roman" w:hAnsi="Times New Roman" w:cs="Times New Roman"/>
          <w:i/>
          <w:sz w:val="32"/>
          <w:szCs w:val="32"/>
          <w:u w:val="single"/>
        </w:rPr>
        <w:t>Dioon edule</w:t>
      </w:r>
    </w:p>
    <w:p w:rsidR="00121D52" w:rsidRDefault="00121D52" w:rsidP="00013B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- kmen 2m, velká jedlá semena</w:t>
      </w:r>
    </w:p>
    <w:p w:rsidR="00121D52" w:rsidRDefault="00121D52" w:rsidP="00013B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- Mexiko</w:t>
      </w:r>
    </w:p>
    <w:p w:rsidR="00121D52" w:rsidRDefault="00121D52" w:rsidP="00013B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hyperlink r:id="rId19" w:history="1">
        <w:r w:rsidRPr="0015554B">
          <w:rPr>
            <w:rStyle w:val="Hypertextovodkaz"/>
            <w:rFonts w:ascii="Times New Roman" w:hAnsi="Times New Roman" w:cs="Times New Roman"/>
            <w:sz w:val="28"/>
            <w:szCs w:val="28"/>
          </w:rPr>
          <w:t>http://www.cykasy.cz/Atlas/Dioon_edule.html</w:t>
        </w:r>
      </w:hyperlink>
    </w:p>
    <w:p w:rsidR="00453AF4" w:rsidRDefault="00453AF4" w:rsidP="00B508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013B1A">
        <w:rPr>
          <w:rFonts w:ascii="Times New Roman" w:hAnsi="Times New Roman" w:cs="Times New Roman"/>
          <w:i/>
          <w:sz w:val="32"/>
          <w:szCs w:val="32"/>
          <w:u w:val="single"/>
        </w:rPr>
        <w:t xml:space="preserve">Zamia </w:t>
      </w:r>
    </w:p>
    <w:p w:rsidR="0044180A" w:rsidRDefault="00453AF4" w:rsidP="008775FF">
      <w:pPr>
        <w:spacing w:line="240" w:lineRule="auto"/>
        <w:rPr>
          <w:noProof/>
          <w:lang w:eastAsia="cs-C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03B7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na východě Mexika, u nás pěstovaná jako pokojová </w:t>
      </w:r>
      <w:r w:rsidR="008775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5532" w:rsidRPr="00453AF4" w:rsidRDefault="0044180A" w:rsidP="008775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t xml:space="preserve">                                                   </w:t>
      </w:r>
      <w:r w:rsidRPr="0044180A">
        <w:rPr>
          <w:noProof/>
          <w:lang w:eastAsia="cs-CZ"/>
        </w:rPr>
        <w:drawing>
          <wp:inline distT="0" distB="0" distL="0" distR="0">
            <wp:extent cx="2848547" cy="3742563"/>
            <wp:effectExtent l="19050" t="0" r="8953" b="0"/>
            <wp:docPr id="41" name="obrázek 52" descr="http://www.conifers.org/za/i/za-l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conifers.org/za/i/za-lo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13D" w:rsidRPr="0038313D">
        <w:t xml:space="preserve"> </w:t>
      </w:r>
    </w:p>
    <w:p w:rsidR="00453AF4" w:rsidRPr="00AC33BD" w:rsidRDefault="00453AF4" w:rsidP="00C7694E">
      <w:pPr>
        <w:spacing w:line="240" w:lineRule="auto"/>
        <w:rPr>
          <w:rFonts w:ascii="Times New Roman" w:hAnsi="Times New Roman" w:cs="Times New Roman"/>
          <w:sz w:val="40"/>
          <w:szCs w:val="40"/>
          <w:u w:val="single"/>
        </w:rPr>
      </w:pPr>
      <w:r w:rsidRPr="00AC33B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B508E8">
        <w:rPr>
          <w:rFonts w:ascii="Times New Roman" w:hAnsi="Times New Roman" w:cs="Times New Roman"/>
          <w:sz w:val="28"/>
          <w:szCs w:val="28"/>
        </w:rPr>
        <w:t xml:space="preserve">   třída</w:t>
      </w:r>
      <w:r>
        <w:rPr>
          <w:rFonts w:ascii="Times New Roman" w:hAnsi="Times New Roman" w:cs="Times New Roman"/>
          <w:sz w:val="28"/>
          <w:szCs w:val="28"/>
        </w:rPr>
        <w:t xml:space="preserve">:    </w:t>
      </w:r>
      <w:r w:rsidRPr="00AC33BD">
        <w:rPr>
          <w:rFonts w:ascii="Times New Roman" w:hAnsi="Times New Roman" w:cs="Times New Roman"/>
          <w:sz w:val="28"/>
          <w:szCs w:val="28"/>
        </w:rPr>
        <w:t xml:space="preserve">  </w:t>
      </w:r>
      <w:r w:rsidRPr="00AC33BD">
        <w:rPr>
          <w:rFonts w:ascii="Times New Roman" w:hAnsi="Times New Roman" w:cs="Times New Roman"/>
          <w:sz w:val="40"/>
          <w:szCs w:val="40"/>
          <w:u w:val="single"/>
        </w:rPr>
        <w:t>CYCAD</w:t>
      </w:r>
      <w:r w:rsidR="00C7694E">
        <w:rPr>
          <w:rFonts w:ascii="Times New Roman" w:hAnsi="Times New Roman" w:cs="Times New Roman"/>
          <w:sz w:val="40"/>
          <w:szCs w:val="40"/>
          <w:u w:val="single"/>
        </w:rPr>
        <w:t>EOIDE</w:t>
      </w:r>
      <w:r w:rsidRPr="00AC33BD">
        <w:rPr>
          <w:rFonts w:ascii="Times New Roman" w:hAnsi="Times New Roman" w:cs="Times New Roman"/>
          <w:sz w:val="40"/>
          <w:szCs w:val="40"/>
          <w:u w:val="single"/>
        </w:rPr>
        <w:t>OPSIDA</w:t>
      </w:r>
    </w:p>
    <w:p w:rsidR="00453AF4" w:rsidRDefault="00453AF4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 </w:t>
      </w:r>
      <w:r w:rsidR="00C7694E">
        <w:rPr>
          <w:rFonts w:ascii="Times New Roman" w:hAnsi="Times New Roman" w:cs="Times New Roman"/>
          <w:sz w:val="28"/>
          <w:szCs w:val="28"/>
        </w:rPr>
        <w:t>zcela vyhynulé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694E">
        <w:rPr>
          <w:rFonts w:ascii="Times New Roman" w:hAnsi="Times New Roman" w:cs="Times New Roman"/>
          <w:sz w:val="28"/>
          <w:szCs w:val="28"/>
        </w:rPr>
        <w:t xml:space="preserve">jednodomé </w:t>
      </w:r>
      <w:r>
        <w:rPr>
          <w:rFonts w:ascii="Times New Roman" w:hAnsi="Times New Roman" w:cs="Times New Roman"/>
          <w:sz w:val="28"/>
          <w:szCs w:val="28"/>
        </w:rPr>
        <w:t xml:space="preserve">dřeviny </w:t>
      </w:r>
    </w:p>
    <w:p w:rsidR="00C7694E" w:rsidRDefault="00453AF4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 </w:t>
      </w:r>
      <w:r w:rsidRPr="00C7694E">
        <w:rPr>
          <w:rFonts w:ascii="Times New Roman" w:hAnsi="Times New Roman" w:cs="Times New Roman"/>
          <w:b/>
          <w:sz w:val="28"/>
          <w:szCs w:val="28"/>
        </w:rPr>
        <w:t>strobily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694E">
        <w:rPr>
          <w:rFonts w:ascii="Times New Roman" w:hAnsi="Times New Roman" w:cs="Times New Roman"/>
          <w:sz w:val="28"/>
          <w:szCs w:val="28"/>
        </w:rPr>
        <w:t xml:space="preserve">převážně </w:t>
      </w:r>
      <w:r w:rsidR="00C7694E" w:rsidRPr="00C7694E">
        <w:rPr>
          <w:rFonts w:ascii="Times New Roman" w:hAnsi="Times New Roman" w:cs="Times New Roman"/>
          <w:b/>
          <w:sz w:val="28"/>
          <w:szCs w:val="28"/>
        </w:rPr>
        <w:t>obou</w:t>
      </w:r>
      <w:r w:rsidRPr="00C7694E">
        <w:rPr>
          <w:rFonts w:ascii="Times New Roman" w:hAnsi="Times New Roman" w:cs="Times New Roman"/>
          <w:b/>
          <w:sz w:val="28"/>
          <w:szCs w:val="28"/>
        </w:rPr>
        <w:t>pohlavné</w:t>
      </w:r>
      <w:r w:rsidR="00C7694E">
        <w:rPr>
          <w:rFonts w:ascii="Times New Roman" w:hAnsi="Times New Roman" w:cs="Times New Roman"/>
          <w:sz w:val="28"/>
          <w:szCs w:val="28"/>
        </w:rPr>
        <w:t xml:space="preserve">, vnější dvojitý obal z trofofylů </w:t>
      </w:r>
    </w:p>
    <w:p w:rsidR="00C7694E" w:rsidRDefault="00C7694E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připomíná okvětí, uvnitř velké zpeřené tyčinky ve spirále nebo </w:t>
      </w:r>
    </w:p>
    <w:p w:rsidR="00453AF4" w:rsidRDefault="00C7694E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v přeslenu a uprostřed kuželovitá střední část připomínající pestík</w:t>
      </w:r>
    </w:p>
    <w:p w:rsidR="00947B8F" w:rsidRDefault="00947B8F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noProof/>
          <w:lang w:eastAsia="cs-CZ"/>
        </w:rPr>
        <w:drawing>
          <wp:inline distT="0" distB="0" distL="0" distR="0">
            <wp:extent cx="2800350" cy="1638300"/>
            <wp:effectExtent l="19050" t="0" r="0" b="0"/>
            <wp:docPr id="8" name="obrázek 8" descr="Výsledek obrázku pro Hy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Hyeni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F4" w:rsidRDefault="00453AF4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 vývojově </w:t>
      </w:r>
      <w:r w:rsidR="00C7694E">
        <w:rPr>
          <w:rFonts w:ascii="Times New Roman" w:hAnsi="Times New Roman" w:cs="Times New Roman"/>
          <w:sz w:val="28"/>
          <w:szCs w:val="28"/>
        </w:rPr>
        <w:t>odvozené</w:t>
      </w:r>
    </w:p>
    <w:p w:rsidR="00C7694E" w:rsidRDefault="00C7694E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 </w:t>
      </w:r>
      <w:r w:rsidRPr="00013B1A">
        <w:rPr>
          <w:rFonts w:ascii="Times New Roman" w:hAnsi="Times New Roman" w:cs="Times New Roman"/>
          <w:b/>
          <w:sz w:val="28"/>
          <w:szCs w:val="28"/>
        </w:rPr>
        <w:t>fylogeneticky významná skupina</w:t>
      </w:r>
      <w:r>
        <w:rPr>
          <w:rFonts w:ascii="Times New Roman" w:hAnsi="Times New Roman" w:cs="Times New Roman"/>
          <w:sz w:val="28"/>
          <w:szCs w:val="28"/>
        </w:rPr>
        <w:t xml:space="preserve"> – podobnost oboupohlavných šištic </w:t>
      </w:r>
    </w:p>
    <w:p w:rsidR="00C7694E" w:rsidRDefault="00C7694E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se stavbou květu krytosemenných</w:t>
      </w:r>
      <w:r w:rsidR="00013B1A">
        <w:rPr>
          <w:rFonts w:ascii="Times New Roman" w:hAnsi="Times New Roman" w:cs="Times New Roman"/>
          <w:sz w:val="28"/>
          <w:szCs w:val="28"/>
        </w:rPr>
        <w:t xml:space="preserve"> </w:t>
      </w:r>
      <w:r w:rsidR="00013B1A">
        <w:rPr>
          <w:rFonts w:ascii="Calibri" w:hAnsi="Calibri" w:cs="Times New Roman"/>
          <w:sz w:val="28"/>
          <w:szCs w:val="28"/>
        </w:rPr>
        <w:t>→</w:t>
      </w:r>
      <w:r w:rsidR="00013B1A">
        <w:rPr>
          <w:rFonts w:ascii="Times New Roman" w:hAnsi="Times New Roman" w:cs="Times New Roman"/>
          <w:sz w:val="28"/>
          <w:szCs w:val="28"/>
        </w:rPr>
        <w:t xml:space="preserve"> možná vývojová souvislost</w:t>
      </w:r>
    </w:p>
    <w:p w:rsidR="00DF7251" w:rsidRDefault="00DF7251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 opylení větrem, snad i hmyzem</w:t>
      </w:r>
    </w:p>
    <w:p w:rsidR="00453AF4" w:rsidRPr="00AC33BD" w:rsidRDefault="00453AF4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 jediný řád se 3 čeleděmi</w:t>
      </w:r>
    </w:p>
    <w:p w:rsidR="00453AF4" w:rsidRDefault="00B655A8" w:rsidP="007C788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53AF4">
        <w:rPr>
          <w:rFonts w:ascii="Times New Roman" w:hAnsi="Times New Roman" w:cs="Times New Roman"/>
          <w:sz w:val="28"/>
          <w:szCs w:val="28"/>
        </w:rPr>
        <w:t xml:space="preserve">   </w:t>
      </w:r>
      <w:r w:rsidR="00013B1A">
        <w:rPr>
          <w:rFonts w:ascii="Times New Roman" w:hAnsi="Times New Roman" w:cs="Times New Roman"/>
          <w:sz w:val="28"/>
          <w:szCs w:val="28"/>
        </w:rPr>
        <w:t>rod</w:t>
      </w:r>
      <w:r w:rsidR="00453AF4">
        <w:rPr>
          <w:rFonts w:ascii="Times New Roman" w:hAnsi="Times New Roman" w:cs="Times New Roman"/>
          <w:sz w:val="28"/>
          <w:szCs w:val="28"/>
        </w:rPr>
        <w:t xml:space="preserve">:     </w:t>
      </w:r>
      <w:r w:rsidR="00013B1A" w:rsidRPr="00013B1A">
        <w:rPr>
          <w:rFonts w:ascii="Times New Roman" w:hAnsi="Times New Roman" w:cs="Times New Roman"/>
          <w:i/>
          <w:sz w:val="32"/>
          <w:szCs w:val="32"/>
          <w:u w:val="single"/>
        </w:rPr>
        <w:t>Cycadeoidea</w:t>
      </w:r>
    </w:p>
    <w:p w:rsidR="00453AF4" w:rsidRDefault="00453AF4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65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3B1A">
        <w:rPr>
          <w:rFonts w:ascii="Times New Roman" w:hAnsi="Times New Roman" w:cs="Times New Roman"/>
          <w:sz w:val="28"/>
          <w:szCs w:val="28"/>
        </w:rPr>
        <w:t>krátký válcovitý kmen, strobily téměř přisedlé</w:t>
      </w:r>
      <w:r w:rsidR="00B655A8">
        <w:rPr>
          <w:rFonts w:ascii="Times New Roman" w:hAnsi="Times New Roman" w:cs="Times New Roman"/>
          <w:sz w:val="28"/>
          <w:szCs w:val="28"/>
        </w:rPr>
        <w:t xml:space="preserve"> (viz. obr. č. 2)</w:t>
      </w:r>
    </w:p>
    <w:p w:rsidR="00013B1A" w:rsidRPr="00013B1A" w:rsidRDefault="00013B1A" w:rsidP="007C788F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13B1A">
        <w:rPr>
          <w:rFonts w:ascii="Times New Roman" w:hAnsi="Times New Roman" w:cs="Times New Roman"/>
          <w:i/>
          <w:sz w:val="32"/>
          <w:szCs w:val="32"/>
          <w:u w:val="single"/>
        </w:rPr>
        <w:t>Williamsonia</w:t>
      </w:r>
    </w:p>
    <w:p w:rsidR="00013B1A" w:rsidRDefault="00013B1A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- štíhlý vysoký kmen</w:t>
      </w:r>
      <w:r w:rsidR="00B655A8">
        <w:rPr>
          <w:rFonts w:ascii="Times New Roman" w:hAnsi="Times New Roman" w:cs="Times New Roman"/>
          <w:sz w:val="28"/>
          <w:szCs w:val="28"/>
        </w:rPr>
        <w:t xml:space="preserve"> (viz. obr. č. 1)</w:t>
      </w:r>
    </w:p>
    <w:p w:rsidR="00453AF4" w:rsidRDefault="00947B8F" w:rsidP="003E42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t xml:space="preserve">                                        </w:t>
      </w:r>
      <w:r w:rsidRPr="00947B8F">
        <w:rPr>
          <w:noProof/>
          <w:lang w:eastAsia="cs-CZ"/>
        </w:rPr>
        <w:drawing>
          <wp:inline distT="0" distB="0" distL="0" distR="0">
            <wp:extent cx="2724150" cy="2900172"/>
            <wp:effectExtent l="19050" t="0" r="0" b="0"/>
            <wp:docPr id="1" name="obrázek 34" descr="http://muzeum.geology.cz/na.php?s=320.gif&amp;p=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uzeum.geology.cz/na.php?s=320.gif&amp;p=6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0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5A8" w:rsidRPr="00B655A8">
        <w:rPr>
          <w:rFonts w:ascii="Times New Roman" w:hAnsi="Times New Roman" w:cs="Times New Roman"/>
          <w:i/>
          <w:sz w:val="28"/>
          <w:szCs w:val="28"/>
          <w:u w:val="single"/>
        </w:rPr>
        <w:t>Williamsoniella</w:t>
      </w:r>
      <w:r w:rsidR="00B655A8">
        <w:rPr>
          <w:rFonts w:ascii="Times New Roman" w:hAnsi="Times New Roman" w:cs="Times New Roman"/>
          <w:sz w:val="28"/>
          <w:szCs w:val="28"/>
        </w:rPr>
        <w:t xml:space="preserve"> (č. 3)</w:t>
      </w:r>
    </w:p>
    <w:p w:rsidR="000B0898" w:rsidRPr="000257B6" w:rsidRDefault="000B0898" w:rsidP="000B0898">
      <w:pPr>
        <w:ind w:right="-567"/>
        <w:rPr>
          <w:rFonts w:ascii="Times New Roman" w:hAnsi="Times New Roman" w:cs="Times New Roman"/>
          <w:b/>
          <w:sz w:val="48"/>
          <w:szCs w:val="48"/>
        </w:rPr>
      </w:pPr>
      <w:r w:rsidRPr="000257B6">
        <w:rPr>
          <w:rFonts w:ascii="Times New Roman" w:hAnsi="Times New Roman" w:cs="Times New Roman"/>
          <w:sz w:val="28"/>
          <w:szCs w:val="28"/>
        </w:rPr>
        <w:lastRenderedPageBreak/>
        <w:t>oddělení: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48"/>
          <w:szCs w:val="48"/>
          <w:u w:val="single"/>
        </w:rPr>
        <w:t>Kordaity (Cordaitophyta)</w:t>
      </w:r>
    </w:p>
    <w:p w:rsidR="000B0898" w:rsidRDefault="000B0898" w:rsidP="000B0898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vyhynulé dřeviny, převážně stromy</w:t>
      </w:r>
    </w:p>
    <w:p w:rsidR="000B0898" w:rsidRDefault="000B0898" w:rsidP="000B0898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rychlý vzestup a pád – objevily se v karbonu a již v permu mizí</w:t>
      </w:r>
    </w:p>
    <w:p w:rsidR="00B01457" w:rsidRDefault="00B01457" w:rsidP="00240243">
      <w:pPr>
        <w:pStyle w:val="Odstavecseseznamem"/>
        <w:spacing w:line="240" w:lineRule="auto"/>
        <w:ind w:left="780"/>
        <w:rPr>
          <w:rFonts w:ascii="Times New Roman" w:hAnsi="Times New Roman" w:cs="Times New Roman"/>
          <w:sz w:val="28"/>
          <w:szCs w:val="28"/>
        </w:rPr>
      </w:pPr>
    </w:p>
    <w:p w:rsidR="00B01457" w:rsidRDefault="00B01457" w:rsidP="000B0898">
      <w:pPr>
        <w:pStyle w:val="Odstavecseseznamem"/>
        <w:ind w:left="7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1457">
        <w:rPr>
          <w:rFonts w:ascii="Times New Roman" w:hAnsi="Times New Roman" w:cs="Times New Roman"/>
          <w:b/>
          <w:sz w:val="28"/>
          <w:szCs w:val="28"/>
          <w:u w:val="single"/>
        </w:rPr>
        <w:t>Charakteristika</w:t>
      </w:r>
    </w:p>
    <w:p w:rsidR="00B01457" w:rsidRPr="00B01457" w:rsidRDefault="00B01457" w:rsidP="000B0898">
      <w:pPr>
        <w:pStyle w:val="Odstavecseseznamem"/>
        <w:ind w:left="78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457" w:rsidRDefault="00B01457" w:rsidP="00B01457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stonek bohatě větvený, až 30m vysoký, druhotně tloustnoucí</w:t>
      </w:r>
    </w:p>
    <w:p w:rsidR="00B01457" w:rsidRDefault="00B01457" w:rsidP="00B01457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listy jednoduché, střídavé, až 1m dlouhé, se souběžnou žilnatinou</w:t>
      </w:r>
    </w:p>
    <w:p w:rsidR="00B01457" w:rsidRDefault="00B01457" w:rsidP="00B01457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strobily jednopohlavné až dvoudomé</w:t>
      </w:r>
    </w:p>
    <w:p w:rsidR="00B01457" w:rsidRPr="00B01457" w:rsidRDefault="00B01457" w:rsidP="00B0145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145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B01457">
        <w:rPr>
          <w:rFonts w:ascii="Times New Roman" w:hAnsi="Times New Roman" w:cs="Times New Roman"/>
          <w:b/>
          <w:sz w:val="28"/>
          <w:szCs w:val="28"/>
          <w:u w:val="single"/>
        </w:rPr>
        <w:t>Evoluce</w:t>
      </w:r>
    </w:p>
    <w:p w:rsidR="00B01457" w:rsidRDefault="00B01457" w:rsidP="00B01457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příbuzenské vztahy k pinofytům, ale sahají snad až ke </w:t>
      </w:r>
    </w:p>
    <w:p w:rsidR="00B01457" w:rsidRDefault="00B01457" w:rsidP="00B01457">
      <w:pPr>
        <w:pStyle w:val="Odstavecseseznamem"/>
        <w:ind w:left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stromovitým přesličkám</w:t>
      </w:r>
    </w:p>
    <w:p w:rsidR="00DF7251" w:rsidRDefault="00B01457" w:rsidP="00B01457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vznik pravděpodobně v</w:t>
      </w:r>
      <w:r w:rsidR="00DF725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karbonu</w:t>
      </w:r>
      <w:r w:rsidR="00DF7251">
        <w:rPr>
          <w:rFonts w:ascii="Times New Roman" w:hAnsi="Times New Roman" w:cs="Times New Roman"/>
          <w:sz w:val="28"/>
          <w:szCs w:val="28"/>
        </w:rPr>
        <w:t xml:space="preserve">, rychlý vzestup a pak rychlé </w:t>
      </w:r>
    </w:p>
    <w:p w:rsidR="00B01457" w:rsidRDefault="00DF7251" w:rsidP="00DF7251">
      <w:pPr>
        <w:pStyle w:val="Odstavecseseznamem"/>
        <w:ind w:left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vymírání, v permu mizí</w:t>
      </w:r>
    </w:p>
    <w:p w:rsidR="00DF7251" w:rsidRDefault="00DF7251" w:rsidP="00DF7251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název podle českého paleontologa Cordy</w:t>
      </w:r>
    </w:p>
    <w:p w:rsidR="00DF7251" w:rsidRPr="00240243" w:rsidRDefault="00DF7251" w:rsidP="00DF725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0243">
        <w:rPr>
          <w:rFonts w:ascii="Times New Roman" w:hAnsi="Times New Roman" w:cs="Times New Roman"/>
          <w:b/>
          <w:sz w:val="28"/>
          <w:szCs w:val="28"/>
          <w:u w:val="single"/>
        </w:rPr>
        <w:t>Systém</w:t>
      </w:r>
    </w:p>
    <w:p w:rsidR="00DF7251" w:rsidRDefault="00DF7251" w:rsidP="00DF7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jediná třída, 3 řády</w:t>
      </w:r>
    </w:p>
    <w:p w:rsidR="00DF7251" w:rsidRDefault="00DF7251" w:rsidP="00DF7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rod:  </w:t>
      </w:r>
      <w:r w:rsidRPr="00B508E8">
        <w:rPr>
          <w:rFonts w:ascii="Times New Roman" w:hAnsi="Times New Roman" w:cs="Times New Roman"/>
          <w:i/>
          <w:sz w:val="32"/>
          <w:szCs w:val="32"/>
          <w:u w:val="single"/>
        </w:rPr>
        <w:t>Cordaites</w:t>
      </w:r>
    </w:p>
    <w:p w:rsidR="00DF7251" w:rsidRPr="00DF7251" w:rsidRDefault="00240243" w:rsidP="00DF72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200400" cy="2202180"/>
            <wp:effectExtent l="19050" t="0" r="0" b="0"/>
            <wp:docPr id="31" name="obrázek 31" descr="http://im.atlasrostlin.cz/kordaity/151/1517-gallery_main-ogz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.atlasrostlin.cz/kordaity/151/1517-gallery_main-ogzl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243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905000" cy="2676525"/>
            <wp:effectExtent l="19050" t="0" r="0" b="0"/>
            <wp:docPr id="12" name="obrázek 22" descr="http://im.atlasrostlin.cz/kordaity/151/1516-plant_main-img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.atlasrostlin.cz/kordaity/151/1516-plant_main-imgd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243">
        <w:rPr>
          <w:rFonts w:ascii="Times New Roman" w:hAnsi="Times New Roman" w:cs="Times New Roman"/>
          <w:i/>
          <w:sz w:val="24"/>
          <w:szCs w:val="24"/>
        </w:rPr>
        <w:t>habitus</w:t>
      </w:r>
    </w:p>
    <w:p w:rsidR="00B01457" w:rsidRPr="00240243" w:rsidRDefault="00240243" w:rsidP="000B0898">
      <w:pPr>
        <w:pStyle w:val="Odstavecseseznamem"/>
        <w:ind w:left="780"/>
        <w:rPr>
          <w:rFonts w:ascii="Times New Roman" w:hAnsi="Times New Roman" w:cs="Times New Roman"/>
          <w:i/>
          <w:sz w:val="24"/>
          <w:szCs w:val="24"/>
        </w:rPr>
      </w:pPr>
      <w:r w:rsidRPr="00240243">
        <w:rPr>
          <w:rFonts w:ascii="Times New Roman" w:hAnsi="Times New Roman" w:cs="Times New Roman"/>
          <w:i/>
          <w:sz w:val="24"/>
          <w:szCs w:val="24"/>
        </w:rPr>
        <w:t>větvička se strobilami</w:t>
      </w:r>
    </w:p>
    <w:p w:rsidR="00240243" w:rsidRDefault="00240243" w:rsidP="002402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hyperlink r:id="rId25" w:history="1">
        <w:r w:rsidRPr="0015554B">
          <w:rPr>
            <w:rStyle w:val="Hypertextovodkaz"/>
            <w:rFonts w:ascii="Times New Roman" w:hAnsi="Times New Roman" w:cs="Times New Roman"/>
            <w:sz w:val="28"/>
            <w:szCs w:val="28"/>
          </w:rPr>
          <w:t>http://www.botaniliberec.cz/corda.php</w:t>
        </w:r>
      </w:hyperlink>
    </w:p>
    <w:p w:rsidR="00B508E8" w:rsidRDefault="00B508E8" w:rsidP="00240243">
      <w:pPr>
        <w:ind w:right="-567"/>
        <w:rPr>
          <w:rFonts w:ascii="Times New Roman" w:hAnsi="Times New Roman" w:cs="Times New Roman"/>
          <w:sz w:val="28"/>
          <w:szCs w:val="28"/>
        </w:rPr>
      </w:pPr>
    </w:p>
    <w:p w:rsidR="00240243" w:rsidRPr="000257B6" w:rsidRDefault="00240243" w:rsidP="00240243">
      <w:pPr>
        <w:ind w:right="-567"/>
        <w:rPr>
          <w:rFonts w:ascii="Times New Roman" w:hAnsi="Times New Roman" w:cs="Times New Roman"/>
          <w:b/>
          <w:sz w:val="48"/>
          <w:szCs w:val="48"/>
        </w:rPr>
      </w:pPr>
      <w:r w:rsidRPr="000257B6">
        <w:rPr>
          <w:rFonts w:ascii="Times New Roman" w:hAnsi="Times New Roman" w:cs="Times New Roman"/>
          <w:sz w:val="28"/>
          <w:szCs w:val="28"/>
        </w:rPr>
        <w:lastRenderedPageBreak/>
        <w:t>oddělení: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48"/>
          <w:szCs w:val="48"/>
          <w:u w:val="single"/>
        </w:rPr>
        <w:t>Pinophyta</w:t>
      </w:r>
    </w:p>
    <w:p w:rsidR="00240243" w:rsidRDefault="00240243" w:rsidP="00240243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výhradně dřeviny, převážně stromy, méně keře</w:t>
      </w:r>
    </w:p>
    <w:p w:rsidR="00ED60C2" w:rsidRDefault="00ED60C2" w:rsidP="00240243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jednodomé až dvoudomé</w:t>
      </w:r>
    </w:p>
    <w:p w:rsidR="00240243" w:rsidRDefault="00240243" w:rsidP="00240243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</w:p>
    <w:p w:rsidR="00240243" w:rsidRDefault="00240243" w:rsidP="00240243">
      <w:pPr>
        <w:pStyle w:val="Odstavecseseznamem"/>
        <w:ind w:left="7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1457">
        <w:rPr>
          <w:rFonts w:ascii="Times New Roman" w:hAnsi="Times New Roman" w:cs="Times New Roman"/>
          <w:b/>
          <w:sz w:val="28"/>
          <w:szCs w:val="28"/>
          <w:u w:val="single"/>
        </w:rPr>
        <w:t>Charakteristika</w:t>
      </w:r>
    </w:p>
    <w:p w:rsidR="00B508E8" w:rsidRPr="00C712F4" w:rsidRDefault="00B508E8" w:rsidP="00B508E8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B508E8">
        <w:rPr>
          <w:rFonts w:ascii="Times New Roman" w:hAnsi="Times New Roman" w:cs="Times New Roman"/>
          <w:sz w:val="28"/>
          <w:szCs w:val="28"/>
        </w:rPr>
        <w:t xml:space="preserve"> </w:t>
      </w:r>
      <w:r w:rsidRPr="00C712F4">
        <w:rPr>
          <w:rFonts w:ascii="Times New Roman" w:hAnsi="Times New Roman" w:cs="Times New Roman"/>
          <w:sz w:val="28"/>
          <w:szCs w:val="28"/>
        </w:rPr>
        <w:t xml:space="preserve">stonek většinou vysoký, bohatě větvený, někdy naopak až   </w:t>
      </w:r>
    </w:p>
    <w:p w:rsidR="00FF104E" w:rsidRPr="00C712F4" w:rsidRDefault="00ED60C2" w:rsidP="00B508E8">
      <w:pPr>
        <w:pStyle w:val="Odstavecseseznamem"/>
        <w:ind w:left="1500"/>
        <w:rPr>
          <w:rFonts w:ascii="Times New Roman" w:hAnsi="Times New Roman" w:cs="Times New Roman"/>
          <w:sz w:val="28"/>
          <w:szCs w:val="28"/>
        </w:rPr>
      </w:pPr>
      <w:r w:rsidRPr="00C712F4">
        <w:rPr>
          <w:rFonts w:ascii="Times New Roman" w:hAnsi="Times New Roman" w:cs="Times New Roman"/>
          <w:sz w:val="28"/>
          <w:szCs w:val="28"/>
        </w:rPr>
        <w:t xml:space="preserve"> </w:t>
      </w:r>
      <w:r w:rsidR="00B508E8" w:rsidRPr="00C712F4">
        <w:rPr>
          <w:rFonts w:ascii="Times New Roman" w:hAnsi="Times New Roman" w:cs="Times New Roman"/>
          <w:sz w:val="28"/>
          <w:szCs w:val="28"/>
        </w:rPr>
        <w:t>poléhavý</w:t>
      </w:r>
      <w:r w:rsidRPr="00C712F4">
        <w:rPr>
          <w:rFonts w:ascii="Times New Roman" w:hAnsi="Times New Roman" w:cs="Times New Roman"/>
          <w:sz w:val="28"/>
          <w:szCs w:val="28"/>
        </w:rPr>
        <w:t>, druhotně tloustnoucí</w:t>
      </w:r>
    </w:p>
    <w:p w:rsidR="00B508E8" w:rsidRPr="00C712F4" w:rsidRDefault="00B508E8" w:rsidP="00B508E8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C712F4">
        <w:rPr>
          <w:rFonts w:ascii="Times New Roman" w:hAnsi="Times New Roman" w:cs="Times New Roman"/>
          <w:sz w:val="28"/>
          <w:szCs w:val="28"/>
        </w:rPr>
        <w:t xml:space="preserve"> </w:t>
      </w:r>
      <w:r w:rsidR="00ED60C2" w:rsidRPr="00C712F4">
        <w:rPr>
          <w:rFonts w:ascii="Times New Roman" w:hAnsi="Times New Roman" w:cs="Times New Roman"/>
          <w:sz w:val="28"/>
          <w:szCs w:val="28"/>
        </w:rPr>
        <w:t>listy malé, jehlicovité nebo šupinovité, výjimečně s širokou čepelí</w:t>
      </w:r>
    </w:p>
    <w:p w:rsidR="00ED60C2" w:rsidRPr="00C712F4" w:rsidRDefault="00ED60C2" w:rsidP="00B508E8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C712F4">
        <w:rPr>
          <w:rFonts w:ascii="Times New Roman" w:hAnsi="Times New Roman" w:cs="Times New Roman"/>
          <w:sz w:val="28"/>
          <w:szCs w:val="28"/>
        </w:rPr>
        <w:t xml:space="preserve"> listy vyrůstají na větvích spirálovitě, řidčeji vstřícně nebo </w:t>
      </w:r>
    </w:p>
    <w:p w:rsidR="00ED60C2" w:rsidRPr="00C712F4" w:rsidRDefault="00ED60C2" w:rsidP="00ED60C2">
      <w:pPr>
        <w:pStyle w:val="Odstavecseseznamem"/>
        <w:ind w:left="1500"/>
        <w:rPr>
          <w:rFonts w:ascii="Times New Roman" w:hAnsi="Times New Roman" w:cs="Times New Roman"/>
          <w:sz w:val="28"/>
          <w:szCs w:val="28"/>
        </w:rPr>
      </w:pPr>
      <w:r w:rsidRPr="00C712F4">
        <w:rPr>
          <w:rFonts w:ascii="Times New Roman" w:hAnsi="Times New Roman" w:cs="Times New Roman"/>
          <w:sz w:val="28"/>
          <w:szCs w:val="28"/>
        </w:rPr>
        <w:t xml:space="preserve"> v přeslenech, často po několika na </w:t>
      </w:r>
      <w:r w:rsidRPr="00C712F4">
        <w:rPr>
          <w:rFonts w:ascii="Times New Roman" w:hAnsi="Times New Roman" w:cs="Times New Roman"/>
          <w:b/>
          <w:i/>
          <w:sz w:val="28"/>
          <w:szCs w:val="28"/>
        </w:rPr>
        <w:t>brachyblastech</w:t>
      </w:r>
      <w:r w:rsidRPr="00C712F4">
        <w:rPr>
          <w:rFonts w:ascii="Times New Roman" w:hAnsi="Times New Roman" w:cs="Times New Roman"/>
          <w:sz w:val="28"/>
          <w:szCs w:val="28"/>
        </w:rPr>
        <w:t xml:space="preserve"> = zkrácené </w:t>
      </w:r>
    </w:p>
    <w:p w:rsidR="00ED60C2" w:rsidRPr="00C712F4" w:rsidRDefault="00ED60C2" w:rsidP="00ED60C2">
      <w:pPr>
        <w:pStyle w:val="Odstavecseseznamem"/>
        <w:ind w:left="1500"/>
        <w:rPr>
          <w:rFonts w:ascii="Times New Roman" w:hAnsi="Times New Roman" w:cs="Times New Roman"/>
          <w:sz w:val="28"/>
          <w:szCs w:val="28"/>
        </w:rPr>
      </w:pPr>
      <w:r w:rsidRPr="00C712F4">
        <w:rPr>
          <w:rFonts w:ascii="Times New Roman" w:hAnsi="Times New Roman" w:cs="Times New Roman"/>
          <w:sz w:val="28"/>
          <w:szCs w:val="28"/>
        </w:rPr>
        <w:t xml:space="preserve"> postranní větvičky</w:t>
      </w:r>
    </w:p>
    <w:p w:rsidR="00ED60C2" w:rsidRPr="00C712F4" w:rsidRDefault="00C712F4" w:rsidP="00C712F4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712F4">
        <w:rPr>
          <w:rFonts w:ascii="Times New Roman" w:hAnsi="Times New Roman" w:cs="Times New Roman"/>
          <w:sz w:val="28"/>
          <w:szCs w:val="28"/>
        </w:rPr>
        <w:t xml:space="preserve"> </w:t>
      </w:r>
      <w:r w:rsidRPr="00C712F4">
        <w:rPr>
          <w:rFonts w:ascii="Times New Roman" w:hAnsi="Times New Roman" w:cs="Times New Roman"/>
          <w:b/>
          <w:sz w:val="28"/>
          <w:szCs w:val="28"/>
        </w:rPr>
        <w:t xml:space="preserve">sporofyly </w:t>
      </w:r>
      <w:r w:rsidRPr="00C712F4">
        <w:rPr>
          <w:rFonts w:ascii="Times New Roman" w:hAnsi="Times New Roman" w:cs="Times New Roman"/>
          <w:sz w:val="28"/>
          <w:szCs w:val="28"/>
        </w:rPr>
        <w:t>vždy tvoří oddělené soubory (strobily)</w:t>
      </w:r>
    </w:p>
    <w:p w:rsidR="00C712F4" w:rsidRDefault="00C712F4" w:rsidP="00C712F4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 w:rsidRPr="00C712F4">
        <w:rPr>
          <w:rFonts w:ascii="Times New Roman" w:hAnsi="Times New Roman" w:cs="Times New Roman"/>
          <w:sz w:val="28"/>
          <w:szCs w:val="28"/>
        </w:rPr>
        <w:t xml:space="preserve">          samčí </w:t>
      </w:r>
      <w:r w:rsidRPr="00C712F4">
        <w:rPr>
          <w:rFonts w:ascii="Times New Roman" w:hAnsi="Times New Roman" w:cs="Times New Roman"/>
          <w:b/>
          <w:i/>
          <w:sz w:val="28"/>
          <w:szCs w:val="28"/>
        </w:rPr>
        <w:t>mikrosporofyly</w:t>
      </w:r>
      <w:r w:rsidR="00E626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62653">
        <w:rPr>
          <w:rFonts w:ascii="Times New Roman" w:hAnsi="Times New Roman" w:cs="Times New Roman"/>
          <w:sz w:val="28"/>
          <w:szCs w:val="28"/>
        </w:rPr>
        <w:t xml:space="preserve"> - </w:t>
      </w:r>
      <w:r w:rsidRPr="00C712F4">
        <w:rPr>
          <w:rFonts w:ascii="Times New Roman" w:hAnsi="Times New Roman" w:cs="Times New Roman"/>
          <w:sz w:val="28"/>
          <w:szCs w:val="28"/>
        </w:rPr>
        <w:t>tyčinky</w:t>
      </w:r>
      <w:r>
        <w:rPr>
          <w:rFonts w:ascii="Times New Roman" w:hAnsi="Times New Roman" w:cs="Times New Roman"/>
          <w:sz w:val="28"/>
          <w:szCs w:val="28"/>
        </w:rPr>
        <w:t xml:space="preserve">, uvnitř 2 prašná pouzdra = </w:t>
      </w:r>
    </w:p>
    <w:p w:rsidR="00C712F4" w:rsidRDefault="00C712F4" w:rsidP="00C712F4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62653">
        <w:rPr>
          <w:rFonts w:ascii="Times New Roman" w:hAnsi="Times New Roman" w:cs="Times New Roman"/>
          <w:sz w:val="28"/>
          <w:szCs w:val="28"/>
        </w:rPr>
        <w:t>sporangia,</w:t>
      </w:r>
      <w:r>
        <w:rPr>
          <w:rFonts w:ascii="Times New Roman" w:hAnsi="Times New Roman" w:cs="Times New Roman"/>
          <w:sz w:val="28"/>
          <w:szCs w:val="28"/>
        </w:rPr>
        <w:t xml:space="preserve"> v nichž vznikají výtrusy (</w:t>
      </w:r>
      <w:r w:rsidRPr="00C712F4">
        <w:rPr>
          <w:rFonts w:ascii="Times New Roman" w:hAnsi="Times New Roman" w:cs="Times New Roman"/>
          <w:b/>
          <w:i/>
          <w:sz w:val="28"/>
          <w:szCs w:val="28"/>
        </w:rPr>
        <w:t>spory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712F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62653" w:rsidRDefault="00C712F4" w:rsidP="00C712F4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samičí </w:t>
      </w:r>
      <w:r w:rsidRPr="00E62653">
        <w:rPr>
          <w:rFonts w:ascii="Times New Roman" w:hAnsi="Times New Roman" w:cs="Times New Roman"/>
          <w:b/>
          <w:i/>
          <w:sz w:val="28"/>
          <w:szCs w:val="28"/>
        </w:rPr>
        <w:t>megasporofyly</w:t>
      </w:r>
      <w:r w:rsidR="00E62653">
        <w:rPr>
          <w:rFonts w:ascii="Times New Roman" w:hAnsi="Times New Roman" w:cs="Times New Roman"/>
          <w:sz w:val="28"/>
          <w:szCs w:val="28"/>
        </w:rPr>
        <w:t xml:space="preserve">  - plodolisty, vyrůstající v paždí </w:t>
      </w:r>
    </w:p>
    <w:p w:rsidR="00E62653" w:rsidRDefault="00E62653" w:rsidP="00C712F4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podpůrných šupin</w:t>
      </w:r>
      <w:r w:rsidR="00C712F4" w:rsidRPr="00C712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nesoucí nahá </w:t>
      </w:r>
    </w:p>
    <w:p w:rsidR="00E62653" w:rsidRDefault="00E62653" w:rsidP="00C712F4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mnohobuněčná vajíčka = sporangia po dvou </w:t>
      </w:r>
    </w:p>
    <w:p w:rsidR="00792F07" w:rsidRDefault="00E62653" w:rsidP="00C712F4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na svrchní straně</w:t>
      </w:r>
    </w:p>
    <w:p w:rsidR="00792F07" w:rsidRDefault="00792F07" w:rsidP="00C712F4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- uvnitř každého vajíčka je zárodečný </w:t>
      </w:r>
    </w:p>
    <w:p w:rsidR="00792F07" w:rsidRDefault="00792F07" w:rsidP="00C712F4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vak (spora)</w:t>
      </w:r>
      <w:r w:rsidR="00C712F4" w:rsidRPr="00C712F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712F4" w:rsidRPr="00792F07" w:rsidRDefault="00792F07" w:rsidP="00792F0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92F07">
        <w:rPr>
          <w:rFonts w:ascii="Times New Roman" w:hAnsi="Times New Roman" w:cs="Times New Roman"/>
          <w:b/>
          <w:sz w:val="28"/>
          <w:szCs w:val="28"/>
          <w:u w:val="single"/>
        </w:rPr>
        <w:t>Rozmnožování</w:t>
      </w:r>
    </w:p>
    <w:p w:rsidR="00792F07" w:rsidRDefault="00792F07" w:rsidP="00792F07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2F07">
        <w:rPr>
          <w:rFonts w:ascii="Times New Roman" w:hAnsi="Times New Roman" w:cs="Times New Roman"/>
          <w:b/>
          <w:sz w:val="28"/>
          <w:szCs w:val="28"/>
        </w:rPr>
        <w:t>opylení</w:t>
      </w:r>
      <w:r>
        <w:rPr>
          <w:rFonts w:ascii="Times New Roman" w:hAnsi="Times New Roman" w:cs="Times New Roman"/>
          <w:sz w:val="28"/>
          <w:szCs w:val="28"/>
        </w:rPr>
        <w:t xml:space="preserve"> výhradně anemogamní</w:t>
      </w:r>
    </w:p>
    <w:p w:rsidR="00792F07" w:rsidRDefault="00792F07" w:rsidP="00792F07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po opylení následuje </w:t>
      </w:r>
      <w:r w:rsidRPr="00792F07">
        <w:rPr>
          <w:rFonts w:ascii="Times New Roman" w:hAnsi="Times New Roman" w:cs="Times New Roman"/>
          <w:b/>
          <w:sz w:val="28"/>
          <w:szCs w:val="28"/>
        </w:rPr>
        <w:t>oplození</w:t>
      </w:r>
      <w:r>
        <w:rPr>
          <w:rFonts w:ascii="Times New Roman" w:hAnsi="Times New Roman" w:cs="Times New Roman"/>
          <w:sz w:val="28"/>
          <w:szCs w:val="28"/>
        </w:rPr>
        <w:t xml:space="preserve"> – u jinanů ještě obrvené  </w:t>
      </w:r>
    </w:p>
    <w:p w:rsidR="00792F07" w:rsidRDefault="00792F07" w:rsidP="00792F07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spermatozoidy, u ostatních nepohyblivé buňky spermatické</w:t>
      </w:r>
    </w:p>
    <w:p w:rsidR="00792F07" w:rsidRDefault="00792F07" w:rsidP="00792F07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 →</w:t>
      </w:r>
      <w:r>
        <w:rPr>
          <w:rFonts w:ascii="Times New Roman" w:hAnsi="Times New Roman" w:cs="Times New Roman"/>
          <w:sz w:val="28"/>
          <w:szCs w:val="28"/>
        </w:rPr>
        <w:t xml:space="preserve"> po přenesení pylu na vajíčko klíčí pylové zrno v </w:t>
      </w:r>
      <w:r w:rsidRPr="00792F07">
        <w:rPr>
          <w:rFonts w:ascii="Times New Roman" w:hAnsi="Times New Roman" w:cs="Times New Roman"/>
          <w:b/>
          <w:i/>
          <w:sz w:val="28"/>
          <w:szCs w:val="28"/>
        </w:rPr>
        <w:t>pylovou láčku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2F07" w:rsidRDefault="00792F07" w:rsidP="00792F07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(gametofyt) v níž vznikají vždy </w:t>
      </w:r>
      <w:r w:rsidRPr="00792F07">
        <w:rPr>
          <w:rFonts w:ascii="Times New Roman" w:hAnsi="Times New Roman" w:cs="Times New Roman"/>
          <w:b/>
          <w:i/>
          <w:sz w:val="28"/>
          <w:szCs w:val="28"/>
        </w:rPr>
        <w:t>2 buňky spermatické</w:t>
      </w:r>
      <w:r>
        <w:rPr>
          <w:rFonts w:ascii="Times New Roman" w:hAnsi="Times New Roman" w:cs="Times New Roman"/>
          <w:sz w:val="28"/>
          <w:szCs w:val="28"/>
        </w:rPr>
        <w:t xml:space="preserve"> (gamety), </w:t>
      </w:r>
    </w:p>
    <w:p w:rsidR="00792F07" w:rsidRDefault="00792F07" w:rsidP="00792F07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z nichž jedna splyne s buňkou vaječnou, druhá zaniká </w:t>
      </w:r>
    </w:p>
    <w:p w:rsidR="003524EA" w:rsidRDefault="00792F07" w:rsidP="00792F07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24EA">
        <w:rPr>
          <w:rFonts w:ascii="Times New Roman" w:hAnsi="Times New Roman" w:cs="Times New Roman"/>
          <w:sz w:val="28"/>
          <w:szCs w:val="28"/>
        </w:rPr>
        <w:t xml:space="preserve">pylová láčka prorůstá do zárodečného vaku, který se vyvinul ve </w:t>
      </w:r>
    </w:p>
    <w:p w:rsidR="003524EA" w:rsidRDefault="003524EA" w:rsidP="003524EA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4EA">
        <w:rPr>
          <w:rFonts w:ascii="Times New Roman" w:hAnsi="Times New Roman" w:cs="Times New Roman"/>
          <w:b/>
          <w:i/>
          <w:sz w:val="28"/>
          <w:szCs w:val="28"/>
        </w:rPr>
        <w:t>zralý zárodečný vak</w:t>
      </w:r>
      <w:r>
        <w:rPr>
          <w:rFonts w:ascii="Times New Roman" w:hAnsi="Times New Roman" w:cs="Times New Roman"/>
          <w:sz w:val="28"/>
          <w:szCs w:val="28"/>
        </w:rPr>
        <w:t xml:space="preserve"> (samičí gametofyt), v němž je vždy jediná </w:t>
      </w:r>
    </w:p>
    <w:p w:rsidR="00792F07" w:rsidRDefault="003524EA" w:rsidP="003524EA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buňka vaječná (</w:t>
      </w:r>
      <w:r w:rsidRPr="003524EA">
        <w:rPr>
          <w:rFonts w:ascii="Times New Roman" w:hAnsi="Times New Roman" w:cs="Times New Roman"/>
          <w:b/>
          <w:i/>
          <w:sz w:val="28"/>
          <w:szCs w:val="28"/>
        </w:rPr>
        <w:t>oosféra)</w:t>
      </w:r>
      <w:r>
        <w:rPr>
          <w:rFonts w:ascii="Times New Roman" w:hAnsi="Times New Roman" w:cs="Times New Roman"/>
          <w:sz w:val="28"/>
          <w:szCs w:val="28"/>
        </w:rPr>
        <w:t xml:space="preserve"> – samičí pohl. buňka schopná oplození</w:t>
      </w:r>
    </w:p>
    <w:p w:rsidR="003524EA" w:rsidRDefault="003524EA" w:rsidP="003524EA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oba procesy (opylení a oplození) jsou odděleny časově – např. u </w:t>
      </w:r>
    </w:p>
    <w:p w:rsidR="003524EA" w:rsidRDefault="003524EA" w:rsidP="003524EA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borovice lesní až 1 rok</w:t>
      </w:r>
    </w:p>
    <w:p w:rsidR="003524EA" w:rsidRDefault="003524EA" w:rsidP="003524EA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po oplození vzniká </w:t>
      </w:r>
      <w:r w:rsidRPr="003524EA">
        <w:rPr>
          <w:rFonts w:ascii="Times New Roman" w:hAnsi="Times New Roman" w:cs="Times New Roman"/>
          <w:b/>
          <w:i/>
          <w:sz w:val="28"/>
          <w:szCs w:val="28"/>
        </w:rPr>
        <w:t>zygota,</w:t>
      </w:r>
      <w:r>
        <w:rPr>
          <w:rFonts w:ascii="Times New Roman" w:hAnsi="Times New Roman" w:cs="Times New Roman"/>
          <w:sz w:val="28"/>
          <w:szCs w:val="28"/>
        </w:rPr>
        <w:t xml:space="preserve"> ze které se vyvíjí zárodek (</w:t>
      </w:r>
      <w:r w:rsidRPr="003524EA">
        <w:rPr>
          <w:rFonts w:ascii="Times New Roman" w:hAnsi="Times New Roman" w:cs="Times New Roman"/>
          <w:b/>
          <w:i/>
          <w:sz w:val="28"/>
          <w:szCs w:val="28"/>
        </w:rPr>
        <w:t>embryo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524EA" w:rsidRDefault="003524EA" w:rsidP="003524EA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libri" w:hAnsi="Calibri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vajíčko se mění v </w:t>
      </w:r>
      <w:r w:rsidRPr="003524EA">
        <w:rPr>
          <w:rFonts w:ascii="Times New Roman" w:hAnsi="Times New Roman" w:cs="Times New Roman"/>
          <w:b/>
          <w:i/>
          <w:sz w:val="28"/>
          <w:szCs w:val="28"/>
        </w:rPr>
        <w:t xml:space="preserve">semeno </w:t>
      </w:r>
      <w:r>
        <w:rPr>
          <w:rFonts w:ascii="Calibri" w:hAnsi="Calibri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samičí šištice dřevnatí a mění se v </w:t>
      </w:r>
    </w:p>
    <w:p w:rsidR="003524EA" w:rsidRDefault="003524EA" w:rsidP="003524EA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šišku, z plochých zdřevnatělých podpůrných šupin šištice se </w:t>
      </w:r>
    </w:p>
    <w:p w:rsidR="003524EA" w:rsidRPr="003524EA" w:rsidRDefault="003524EA" w:rsidP="003524EA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odlupuje vnitřní část a tvoří křídlo semena = ANEMOCHORIE</w:t>
      </w:r>
    </w:p>
    <w:p w:rsidR="00B508E8" w:rsidRPr="00B508E8" w:rsidRDefault="00B508E8" w:rsidP="00B508E8">
      <w:pPr>
        <w:pStyle w:val="Odstavecseseznamem"/>
        <w:ind w:left="1500"/>
        <w:rPr>
          <w:rFonts w:ascii="Times New Roman" w:hAnsi="Times New Roman" w:cs="Times New Roman"/>
          <w:sz w:val="28"/>
          <w:szCs w:val="28"/>
        </w:rPr>
      </w:pPr>
    </w:p>
    <w:p w:rsidR="00FF104E" w:rsidRDefault="00FF104E" w:rsidP="00240243">
      <w:pPr>
        <w:pStyle w:val="Odstavecseseznamem"/>
        <w:ind w:left="78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1EE9" w:rsidRDefault="00951EE9" w:rsidP="00240243">
      <w:pPr>
        <w:pStyle w:val="Odstavecseseznamem"/>
        <w:ind w:left="78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Rodozměna  pinofyt</w:t>
      </w:r>
    </w:p>
    <w:p w:rsidR="00FF104E" w:rsidRDefault="00FF104E" w:rsidP="00240243">
      <w:pPr>
        <w:pStyle w:val="Odstavecseseznamem"/>
        <w:ind w:left="78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107811" cy="3373755"/>
            <wp:effectExtent l="19050" t="0" r="7239" b="0"/>
            <wp:docPr id="46" name="obrázek 46" descr="http://www.gymvod.cz/vp/soubor/9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gymvod.cz/vp/soubor/97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11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EE9" w:rsidRPr="00951EE9" w:rsidRDefault="00951EE9" w:rsidP="003E426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51EE9">
        <w:rPr>
          <w:rFonts w:ascii="Times New Roman" w:hAnsi="Times New Roman" w:cs="Times New Roman"/>
          <w:b/>
          <w:sz w:val="28"/>
          <w:szCs w:val="28"/>
          <w:u w:val="single"/>
        </w:rPr>
        <w:t>Evoluce</w:t>
      </w:r>
    </w:p>
    <w:p w:rsidR="00453AF4" w:rsidRDefault="00951EE9" w:rsidP="00951EE9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pravděpodobně příbuzné kordaitům</w:t>
      </w:r>
    </w:p>
    <w:p w:rsidR="00951EE9" w:rsidRDefault="00951EE9" w:rsidP="00951EE9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nejstarší nálezy z konce karbonu, na vrcholu vývoje byly v </w:t>
      </w:r>
    </w:p>
    <w:p w:rsidR="00951EE9" w:rsidRDefault="00951EE9" w:rsidP="00951EE9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druhohorách, od křídy jsou na ústupu </w:t>
      </w:r>
    </w:p>
    <w:p w:rsidR="00951EE9" w:rsidRPr="00951EE9" w:rsidRDefault="00951EE9" w:rsidP="00951EE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1EE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51EE9">
        <w:rPr>
          <w:rFonts w:ascii="Times New Roman" w:hAnsi="Times New Roman" w:cs="Times New Roman"/>
          <w:b/>
          <w:sz w:val="28"/>
          <w:szCs w:val="28"/>
          <w:u w:val="single"/>
        </w:rPr>
        <w:t>Systém</w:t>
      </w:r>
    </w:p>
    <w:p w:rsidR="00951EE9" w:rsidRDefault="00951EE9" w:rsidP="00951EE9">
      <w:pPr>
        <w:rPr>
          <w:rFonts w:ascii="Times New Roman" w:hAnsi="Times New Roman" w:cs="Times New Roman"/>
          <w:sz w:val="28"/>
          <w:szCs w:val="28"/>
        </w:rPr>
      </w:pPr>
      <w:r w:rsidRPr="00951EE9">
        <w:rPr>
          <w:rFonts w:ascii="Times New Roman" w:hAnsi="Times New Roman" w:cs="Times New Roman"/>
          <w:sz w:val="28"/>
          <w:szCs w:val="28"/>
        </w:rPr>
        <w:t xml:space="preserve">          -  2 třídy = celkem cca 60 recentních rodů / 600 druhů</w:t>
      </w:r>
    </w:p>
    <w:p w:rsidR="00951EE9" w:rsidRDefault="00951EE9" w:rsidP="00951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třída:     </w:t>
      </w:r>
      <w:r>
        <w:rPr>
          <w:rFonts w:ascii="Times New Roman" w:hAnsi="Times New Roman" w:cs="Times New Roman"/>
          <w:sz w:val="40"/>
          <w:szCs w:val="40"/>
          <w:u w:val="single"/>
        </w:rPr>
        <w:t>JINANY  (GINKGOOPSIDA)</w:t>
      </w:r>
    </w:p>
    <w:p w:rsidR="00951EE9" w:rsidRDefault="00951EE9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E4E11">
        <w:rPr>
          <w:rFonts w:ascii="Times New Roman" w:hAnsi="Times New Roman" w:cs="Times New Roman"/>
          <w:sz w:val="28"/>
          <w:szCs w:val="28"/>
        </w:rPr>
        <w:t xml:space="preserve"> -  statné stromy, druhotně tloustnoucí, bohatě větvené</w:t>
      </w:r>
    </w:p>
    <w:p w:rsidR="00DE4E11" w:rsidRDefault="00DE4E11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listy na brachyblastech, u recentních nedělené, opadavé, někdy i </w:t>
      </w:r>
    </w:p>
    <w:p w:rsidR="00DE4E11" w:rsidRDefault="00DE4E11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s brachyblasty</w:t>
      </w:r>
    </w:p>
    <w:p w:rsidR="00DE4E11" w:rsidRDefault="00DE4E11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nápadná vějířovitá žilnatina</w:t>
      </w:r>
    </w:p>
    <w:p w:rsidR="00DE4E11" w:rsidRDefault="00DE4E11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sporofyly tvoří oddělené strobily, až dvoudomé</w:t>
      </w:r>
    </w:p>
    <w:p w:rsidR="00DE4E11" w:rsidRDefault="00DE4E11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pylová zrna bez vzdušných vaků</w:t>
      </w:r>
    </w:p>
    <w:p w:rsidR="00DE4E11" w:rsidRDefault="00DE4E11" w:rsidP="007C788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pohyblivé </w:t>
      </w:r>
      <w:r w:rsidRPr="00DE4E11">
        <w:rPr>
          <w:rFonts w:ascii="Times New Roman" w:hAnsi="Times New Roman" w:cs="Times New Roman"/>
          <w:b/>
          <w:i/>
          <w:sz w:val="28"/>
          <w:szCs w:val="28"/>
        </w:rPr>
        <w:t>polyciliátní spermatozoidy</w:t>
      </w:r>
    </w:p>
    <w:p w:rsidR="00DE4E11" w:rsidRDefault="00DE4E11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od svrchního karbonu, vrchol v období trias/jura, ve třetihorách rychlý </w:t>
      </w:r>
    </w:p>
    <w:p w:rsidR="00DE4E11" w:rsidRDefault="00DE4E11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ústup </w:t>
      </w:r>
      <w:r>
        <w:rPr>
          <w:rFonts w:ascii="Calibri" w:hAnsi="Calibri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jediný recentní druh</w:t>
      </w:r>
    </w:p>
    <w:p w:rsidR="00DE4E11" w:rsidRDefault="00DE4E11" w:rsidP="00951EE9">
      <w:pPr>
        <w:rPr>
          <w:rFonts w:ascii="Times New Roman" w:hAnsi="Times New Roman" w:cs="Times New Roman"/>
          <w:sz w:val="28"/>
          <w:szCs w:val="28"/>
        </w:rPr>
      </w:pPr>
    </w:p>
    <w:p w:rsidR="00DE4E11" w:rsidRPr="00782128" w:rsidRDefault="00DE4E11" w:rsidP="00951EE9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Pr="00782128">
        <w:rPr>
          <w:rFonts w:ascii="Times New Roman" w:hAnsi="Times New Roman" w:cs="Times New Roman"/>
          <w:i/>
          <w:sz w:val="32"/>
          <w:szCs w:val="32"/>
          <w:u w:val="single"/>
        </w:rPr>
        <w:t>Jinan dvoulaločný (Ginkgo biloba)</w:t>
      </w:r>
    </w:p>
    <w:p w:rsidR="00DE4E11" w:rsidRDefault="00782128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až 40m vysoký strom, dvoudomý</w:t>
      </w:r>
    </w:p>
    <w:p w:rsidR="00782128" w:rsidRDefault="00782128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listy rozdělené zářezem na dva laloky</w:t>
      </w:r>
    </w:p>
    <w:p w:rsidR="00782128" w:rsidRDefault="00782128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vajíčka na stopkách po dvou, vždy jedno dozrává ve žluté</w:t>
      </w:r>
    </w:p>
    <w:p w:rsidR="00782128" w:rsidRDefault="00782128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semeno, cca 2cm</w:t>
      </w:r>
    </w:p>
    <w:p w:rsidR="00782128" w:rsidRDefault="00782128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původní ve východní Číně, odtud se rozšířil do Japonska a od </w:t>
      </w:r>
    </w:p>
    <w:p w:rsidR="00782128" w:rsidRDefault="00782128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18. stol. pěstován v Evropě (parky)</w:t>
      </w:r>
    </w:p>
    <w:p w:rsidR="00466A8E" w:rsidRDefault="00466A8E" w:rsidP="00951E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noProof/>
          <w:lang w:eastAsia="cs-CZ"/>
        </w:rPr>
        <w:drawing>
          <wp:inline distT="0" distB="0" distL="0" distR="0">
            <wp:extent cx="3810000" cy="3371850"/>
            <wp:effectExtent l="19050" t="0" r="0" b="0"/>
            <wp:docPr id="15" name="obrázek 13" descr="http://botanika.wendys.cz/cizi/pict/p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otanika.wendys.cz/cizi/pict/p3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8E" w:rsidRDefault="00466A8E" w:rsidP="00466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466A8E" w:rsidRDefault="00466A8E" w:rsidP="00466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třída:     </w:t>
      </w:r>
      <w:r>
        <w:rPr>
          <w:rFonts w:ascii="Times New Roman" w:hAnsi="Times New Roman" w:cs="Times New Roman"/>
          <w:sz w:val="40"/>
          <w:szCs w:val="40"/>
          <w:u w:val="single"/>
        </w:rPr>
        <w:t>JEHLIČNANY  (PINOPSIDA)</w:t>
      </w:r>
    </w:p>
    <w:p w:rsidR="00466A8E" w:rsidRDefault="00466A8E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stromy, řidčeji keře</w:t>
      </w:r>
    </w:p>
    <w:p w:rsidR="00466A8E" w:rsidRDefault="00466A8E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</w:t>
      </w:r>
      <w:r w:rsidR="007C788F">
        <w:rPr>
          <w:rFonts w:ascii="Times New Roman" w:hAnsi="Times New Roman" w:cs="Times New Roman"/>
          <w:sz w:val="28"/>
          <w:szCs w:val="28"/>
        </w:rPr>
        <w:t xml:space="preserve">jehlicovité nebo šupinovité listy, obvykle jednožilné, neopadavé, </w:t>
      </w:r>
    </w:p>
    <w:p w:rsidR="007C788F" w:rsidRDefault="007C788F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někdy na brachyblastech</w:t>
      </w:r>
    </w:p>
    <w:p w:rsidR="007C788F" w:rsidRDefault="007C788F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pohlavně oddělené šištice (</w:t>
      </w:r>
      <w:r w:rsidRPr="007C788F">
        <w:rPr>
          <w:rFonts w:ascii="Times New Roman" w:hAnsi="Times New Roman" w:cs="Times New Roman"/>
          <w:b/>
          <w:i/>
          <w:sz w:val="28"/>
          <w:szCs w:val="28"/>
        </w:rPr>
        <w:t>strobily</w:t>
      </w:r>
      <w:r>
        <w:rPr>
          <w:rFonts w:ascii="Times New Roman" w:hAnsi="Times New Roman" w:cs="Times New Roman"/>
          <w:sz w:val="28"/>
          <w:szCs w:val="28"/>
        </w:rPr>
        <w:t>), většinou jednodomé</w:t>
      </w:r>
    </w:p>
    <w:p w:rsidR="007C788F" w:rsidRDefault="007C788F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nejstarší z karbonu a permu, vrchol v druhohorách, od křídy na ústupu, </w:t>
      </w:r>
    </w:p>
    <w:p w:rsidR="007C788F" w:rsidRDefault="007C788F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ale i dnes ještě poměrně hojné – často tvoří charakteristické formace = </w:t>
      </w:r>
    </w:p>
    <w:p w:rsidR="007C788F" w:rsidRDefault="007C788F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C788F">
        <w:rPr>
          <w:rFonts w:ascii="Times New Roman" w:hAnsi="Times New Roman" w:cs="Times New Roman"/>
          <w:b/>
          <w:i/>
          <w:sz w:val="28"/>
          <w:szCs w:val="28"/>
        </w:rPr>
        <w:t>jehličnaté lesy</w:t>
      </w:r>
      <w:r>
        <w:rPr>
          <w:rFonts w:ascii="Times New Roman" w:hAnsi="Times New Roman" w:cs="Times New Roman"/>
          <w:sz w:val="28"/>
          <w:szCs w:val="28"/>
        </w:rPr>
        <w:t xml:space="preserve">, které určují charakteristický ráz rozsáhlých území </w:t>
      </w:r>
    </w:p>
    <w:p w:rsidR="007C788F" w:rsidRDefault="007C788F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hlavně na severní polokouli</w:t>
      </w:r>
    </w:p>
    <w:p w:rsidR="007C788F" w:rsidRDefault="007C788F" w:rsidP="007C78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0B40DF">
        <w:rPr>
          <w:rFonts w:ascii="Times New Roman" w:hAnsi="Times New Roman" w:cs="Times New Roman"/>
          <w:sz w:val="28"/>
          <w:szCs w:val="28"/>
        </w:rPr>
        <w:t xml:space="preserve">     -  6 řádů:            </w:t>
      </w:r>
      <w:r w:rsidR="000B40DF" w:rsidRPr="000B40D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B40DF" w:rsidRPr="000B40DF">
        <w:rPr>
          <w:rFonts w:ascii="Times New Roman" w:hAnsi="Times New Roman" w:cs="Times New Roman"/>
          <w:b/>
          <w:sz w:val="32"/>
          <w:szCs w:val="32"/>
          <w:u w:val="single"/>
        </w:rPr>
        <w:t>Lebachiales</w:t>
      </w:r>
    </w:p>
    <w:p w:rsidR="000B40DF" w:rsidRDefault="000B40DF" w:rsidP="007C78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40DF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B40DF">
        <w:rPr>
          <w:rFonts w:ascii="Times New Roman" w:hAnsi="Times New Roman" w:cs="Times New Roman"/>
          <w:sz w:val="28"/>
          <w:szCs w:val="28"/>
        </w:rPr>
        <w:t>-  vyhynulé stromy</w:t>
      </w:r>
      <w:r>
        <w:rPr>
          <w:rFonts w:ascii="Times New Roman" w:hAnsi="Times New Roman" w:cs="Times New Roman"/>
          <w:sz w:val="28"/>
          <w:szCs w:val="28"/>
        </w:rPr>
        <w:t xml:space="preserve"> s klínovitými listy                      </w:t>
      </w:r>
      <w:r>
        <w:rPr>
          <w:noProof/>
          <w:lang w:eastAsia="cs-CZ"/>
        </w:rPr>
        <w:drawing>
          <wp:inline distT="0" distB="0" distL="0" distR="0">
            <wp:extent cx="5760720" cy="2543147"/>
            <wp:effectExtent l="19050" t="0" r="0" b="0"/>
            <wp:docPr id="16" name="obrázek 16" descr="http://images.botany.org/set-18/lebachia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botany.org/set-18/lebachia-h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CA0" w:rsidRDefault="000B40DF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0B40DF" w:rsidRDefault="00A40A1F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řád:</w:t>
      </w:r>
      <w:r w:rsidR="00B63CA0">
        <w:rPr>
          <w:rFonts w:ascii="Times New Roman" w:hAnsi="Times New Roman" w:cs="Times New Roman"/>
          <w:sz w:val="28"/>
          <w:szCs w:val="28"/>
        </w:rPr>
        <w:t xml:space="preserve">      </w:t>
      </w:r>
      <w:r w:rsidR="000B40DF">
        <w:rPr>
          <w:rFonts w:ascii="Times New Roman" w:hAnsi="Times New Roman" w:cs="Times New Roman"/>
          <w:sz w:val="28"/>
          <w:szCs w:val="28"/>
        </w:rPr>
        <w:t xml:space="preserve"> </w:t>
      </w:r>
      <w:r w:rsidR="000B40DF" w:rsidRPr="000B40DF">
        <w:rPr>
          <w:rFonts w:ascii="Times New Roman" w:hAnsi="Times New Roman" w:cs="Times New Roman"/>
          <w:b/>
          <w:sz w:val="32"/>
          <w:szCs w:val="32"/>
          <w:u w:val="single"/>
        </w:rPr>
        <w:t>Borovicotvaré  (Pinales)</w:t>
      </w:r>
    </w:p>
    <w:p w:rsidR="000B40DF" w:rsidRDefault="000B40DF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 jednodomé stromy i keře</w:t>
      </w:r>
    </w:p>
    <w:p w:rsidR="000B40DF" w:rsidRDefault="000B40DF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 pryskyřičné kanálky ve dřevě, kůře i listech</w:t>
      </w:r>
    </w:p>
    <w:p w:rsidR="000B40DF" w:rsidRDefault="000B40DF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 časté brachyblasty</w:t>
      </w:r>
    </w:p>
    <w:p w:rsidR="000B40DF" w:rsidRDefault="000B40DF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 listy jehlicovité, jednožilné, vytrvávají 6-14 let</w:t>
      </w:r>
    </w:p>
    <w:p w:rsidR="000B40DF" w:rsidRDefault="000B40DF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 pylová zrna se 2 vzdušnými vaky</w:t>
      </w:r>
    </w:p>
    <w:p w:rsidR="00745C10" w:rsidRDefault="000B40DF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 semenné šupiny větší než podpůrné, semena křídlatá</w:t>
      </w:r>
      <w:r w:rsidR="00745C10">
        <w:rPr>
          <w:rFonts w:ascii="Times New Roman" w:hAnsi="Times New Roman" w:cs="Times New Roman"/>
          <w:sz w:val="28"/>
          <w:szCs w:val="28"/>
        </w:rPr>
        <w:t xml:space="preserve">, embryo s více </w:t>
      </w:r>
    </w:p>
    <w:p w:rsidR="000B40DF" w:rsidRDefault="00745C10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dělohami</w:t>
      </w:r>
    </w:p>
    <w:p w:rsidR="00745C10" w:rsidRDefault="00745C10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 fosilní od jury, vrchol koncem křídy a ve třetihorách (hnědé uhlí)</w:t>
      </w:r>
    </w:p>
    <w:p w:rsidR="00745C10" w:rsidRDefault="00745C10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 přežívají dodnes hlavně v chladném a mírném pásu, zasahují i do </w:t>
      </w:r>
    </w:p>
    <w:p w:rsidR="00745C10" w:rsidRDefault="00745C10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subtropů, ojediněle i do tropů (hlavně v horách)</w:t>
      </w:r>
    </w:p>
    <w:p w:rsidR="00DD7E81" w:rsidRDefault="00DD7E81" w:rsidP="00DD7E8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D7E81" w:rsidRDefault="00DD7E81" w:rsidP="00DD7E8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D7E81" w:rsidRDefault="00DD7E81" w:rsidP="00DD7E8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D7E81" w:rsidRDefault="00DD7E81" w:rsidP="00DD7E8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D7E81" w:rsidRDefault="00DD7E81" w:rsidP="00DD7E8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D7E81" w:rsidRDefault="00DD7E81" w:rsidP="00DD7E8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D7E81" w:rsidRDefault="00DD7E81" w:rsidP="00DD7E8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C391C" w:rsidRDefault="00DD7E81" w:rsidP="00DD7E8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</w:t>
      </w:r>
    </w:p>
    <w:p w:rsidR="00745C10" w:rsidRPr="00FC7B86" w:rsidRDefault="00DD7E81" w:rsidP="000C391C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5C10" w:rsidRPr="00FC7B86">
        <w:rPr>
          <w:rFonts w:ascii="Times New Roman" w:hAnsi="Times New Roman" w:cs="Times New Roman"/>
          <w:i/>
          <w:sz w:val="32"/>
          <w:szCs w:val="32"/>
          <w:u w:val="single"/>
        </w:rPr>
        <w:t>Borovice lesní (Pinus sylvestris)</w:t>
      </w:r>
    </w:p>
    <w:p w:rsidR="00DD7E81" w:rsidRDefault="00DD7E81" w:rsidP="00DD7E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7E8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62230</wp:posOffset>
            </wp:positionH>
            <wp:positionV relativeFrom="page">
              <wp:posOffset>1228725</wp:posOffset>
            </wp:positionV>
            <wp:extent cx="1714500" cy="2286000"/>
            <wp:effectExtent l="19050" t="0" r="0" b="0"/>
            <wp:wrapTight wrapText="right">
              <wp:wrapPolygon edited="0">
                <wp:start x="-240" y="0"/>
                <wp:lineTo x="-240" y="21420"/>
                <wp:lineTo x="21600" y="21420"/>
                <wp:lineTo x="21600" y="0"/>
                <wp:lineTo x="-240" y="0"/>
              </wp:wrapPolygon>
            </wp:wrapTight>
            <wp:docPr id="17" name="obrázek 19" descr="http://www.botanickafotogalerie.cz/highslide/images/large/21/Pinus_sylvestris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otanickafotogalerie.cz/highslide/images/large/21/Pinus_sylvestris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- jehlice po 2 na brachyblastech, krátké, tuhé</w:t>
      </w:r>
    </w:p>
    <w:p w:rsidR="00DD7E81" w:rsidRDefault="00DD7E81" w:rsidP="00DD7E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červená borka</w:t>
      </w:r>
      <w:r w:rsidR="00DD40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nepravidelný tvar koruny</w:t>
      </w:r>
    </w:p>
    <w:p w:rsidR="00DD4029" w:rsidRDefault="00DD4029" w:rsidP="00DD7E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semena dozrávají dva roky </w:t>
      </w:r>
    </w:p>
    <w:p w:rsidR="00DD7E81" w:rsidRDefault="00DD7E81" w:rsidP="00DD7E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ekologicky velmi přizpůsobivá – skály, písky, rašeliniště, lesy</w:t>
      </w:r>
    </w:p>
    <w:p w:rsidR="00745C10" w:rsidRDefault="00745C10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7E81" w:rsidRDefault="00DD7E81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45C10" w:rsidRPr="00FC7B86" w:rsidRDefault="00DD7E81" w:rsidP="00DD7E81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391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Pr="00FC7B86">
        <w:rPr>
          <w:rFonts w:ascii="Times New Roman" w:hAnsi="Times New Roman" w:cs="Times New Roman"/>
          <w:i/>
          <w:sz w:val="32"/>
          <w:szCs w:val="32"/>
          <w:u w:val="single"/>
        </w:rPr>
        <w:t>Borovice horská - kosodřevina, kleč (Pinus mugo)</w:t>
      </w:r>
    </w:p>
    <w:p w:rsidR="00DD7E81" w:rsidRDefault="00DD7E81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6985</wp:posOffset>
            </wp:positionV>
            <wp:extent cx="1572260" cy="2457450"/>
            <wp:effectExtent l="19050" t="0" r="8890" b="0"/>
            <wp:wrapTight wrapText="right">
              <wp:wrapPolygon edited="0">
                <wp:start x="-262" y="0"/>
                <wp:lineTo x="-262" y="21433"/>
                <wp:lineTo x="21722" y="21433"/>
                <wp:lineTo x="21722" y="0"/>
                <wp:lineTo x="-262" y="0"/>
              </wp:wrapPolygon>
            </wp:wrapTight>
            <wp:docPr id="22" name="obrázek 22" descr="http://www.uspza.cz/obrazky5/06-borovice_0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uspza.cz/obrazky5/06-borovice_04_bi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původní v horách nad hranicí lesa a na rašeliništích</w:t>
      </w:r>
    </w:p>
    <w:p w:rsidR="00DD7E81" w:rsidRDefault="00DD7E81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keřovitá</w:t>
      </w:r>
      <w:r w:rsidR="00DD4029">
        <w:rPr>
          <w:rFonts w:ascii="Times New Roman" w:hAnsi="Times New Roman" w:cs="Times New Roman"/>
          <w:sz w:val="28"/>
          <w:szCs w:val="28"/>
        </w:rPr>
        <w:t>, větve poléhavé</w:t>
      </w:r>
    </w:p>
    <w:p w:rsidR="00DD7E81" w:rsidRDefault="00DD7E81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jehlice po 2 na brachyblastech</w:t>
      </w:r>
    </w:p>
    <w:p w:rsidR="00DD4029" w:rsidRDefault="00DD4029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malé šištice</w:t>
      </w:r>
    </w:p>
    <w:p w:rsidR="00DD7E81" w:rsidRDefault="00DD7E81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7E81" w:rsidRDefault="00DD7E81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7E81" w:rsidRDefault="00DD7E81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7E81" w:rsidRDefault="00DD7E81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7E81" w:rsidRPr="00FC7B86" w:rsidRDefault="00B34754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22225</wp:posOffset>
            </wp:positionV>
            <wp:extent cx="2303780" cy="1333500"/>
            <wp:effectExtent l="19050" t="0" r="1270" b="0"/>
            <wp:wrapTight wrapText="right">
              <wp:wrapPolygon edited="0">
                <wp:start x="-179" y="0"/>
                <wp:lineTo x="-179" y="21291"/>
                <wp:lineTo x="21612" y="21291"/>
                <wp:lineTo x="21612" y="0"/>
                <wp:lineTo x="-179" y="0"/>
              </wp:wrapPolygon>
            </wp:wrapTight>
            <wp:docPr id="25" name="obrázek 25" descr="http://www.ldosvetimany.cz/pics/strom_borc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dosvetimany.cz/pics/strom_borcern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E81" w:rsidRPr="00FC7B86">
        <w:rPr>
          <w:rFonts w:ascii="Times New Roman" w:hAnsi="Times New Roman" w:cs="Times New Roman"/>
          <w:i/>
          <w:sz w:val="32"/>
          <w:szCs w:val="32"/>
          <w:u w:val="single"/>
        </w:rPr>
        <w:t>Borovice černá (Pinus nigra)</w:t>
      </w:r>
    </w:p>
    <w:p w:rsidR="00DD7E81" w:rsidRDefault="002C392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semenné šupiny na rubu černé</w:t>
      </w:r>
    </w:p>
    <w:p w:rsidR="002C392E" w:rsidRDefault="002C392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šištice podlouhle vejčité</w:t>
      </w:r>
    </w:p>
    <w:p w:rsidR="00DD4029" w:rsidRDefault="002C392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jehlice po 2, až 15cm dlouhé</w:t>
      </w:r>
    </w:p>
    <w:p w:rsidR="002C392E" w:rsidRDefault="00C46E86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2C392E">
        <w:rPr>
          <w:rFonts w:ascii="Times New Roman" w:hAnsi="Times New Roman" w:cs="Times New Roman"/>
          <w:sz w:val="28"/>
          <w:szCs w:val="28"/>
        </w:rPr>
        <w:t>- původní v jižní Evropě, u nás pěstovaná</w:t>
      </w:r>
    </w:p>
    <w:p w:rsidR="002C392E" w:rsidRPr="00FC7B86" w:rsidRDefault="002C392E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FC7B86">
        <w:rPr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1619250" cy="1228725"/>
            <wp:effectExtent l="19050" t="0" r="0" b="0"/>
            <wp:wrapTight wrapText="right">
              <wp:wrapPolygon edited="0">
                <wp:start x="-254" y="0"/>
                <wp:lineTo x="-254" y="21433"/>
                <wp:lineTo x="21600" y="21433"/>
                <wp:lineTo x="21600" y="0"/>
                <wp:lineTo x="-254" y="0"/>
              </wp:wrapPolygon>
            </wp:wrapTight>
            <wp:docPr id="28" name="obrázek 28" descr="http://junak-racek.sweb.cz/a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junak-racek.sweb.cz/ad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FD6" w:rsidRPr="00FC7B86">
        <w:rPr>
          <w:rFonts w:ascii="Times New Roman" w:hAnsi="Times New Roman" w:cs="Times New Roman"/>
          <w:i/>
          <w:sz w:val="32"/>
          <w:szCs w:val="32"/>
        </w:rPr>
        <w:t xml:space="preserve">   </w:t>
      </w:r>
      <w:r w:rsidR="00774C53">
        <w:rPr>
          <w:rFonts w:ascii="Times New Roman" w:hAnsi="Times New Roman" w:cs="Times New Roman"/>
          <w:i/>
          <w:sz w:val="32"/>
          <w:szCs w:val="32"/>
          <w:u w:val="single"/>
        </w:rPr>
        <w:t>Borovice vejmutovk</w:t>
      </w:r>
      <w:r w:rsidR="00D9382E">
        <w:rPr>
          <w:rFonts w:ascii="Times New Roman" w:hAnsi="Times New Roman" w:cs="Times New Roman"/>
          <w:i/>
          <w:sz w:val="32"/>
          <w:szCs w:val="32"/>
          <w:u w:val="single"/>
        </w:rPr>
        <w:t>a</w:t>
      </w:r>
      <w:r w:rsidRPr="00FC7B86">
        <w:rPr>
          <w:rFonts w:ascii="Times New Roman" w:hAnsi="Times New Roman" w:cs="Times New Roman"/>
          <w:i/>
          <w:sz w:val="32"/>
          <w:szCs w:val="32"/>
          <w:u w:val="single"/>
        </w:rPr>
        <w:t xml:space="preserve"> (Pinus strobus)</w:t>
      </w:r>
    </w:p>
    <w:p w:rsidR="002C392E" w:rsidRDefault="00C34FD6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C392E">
        <w:rPr>
          <w:rFonts w:ascii="Times New Roman" w:hAnsi="Times New Roman" w:cs="Times New Roman"/>
          <w:sz w:val="28"/>
          <w:szCs w:val="28"/>
        </w:rPr>
        <w:t>- jehlice dlouhé, měkké, po 5 na brachyblastech</w:t>
      </w:r>
    </w:p>
    <w:p w:rsidR="00C34FD6" w:rsidRDefault="00C34FD6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C392E">
        <w:rPr>
          <w:rFonts w:ascii="Times New Roman" w:hAnsi="Times New Roman" w:cs="Times New Roman"/>
          <w:sz w:val="28"/>
          <w:szCs w:val="28"/>
        </w:rPr>
        <w:t>- štíhlé šišky</w:t>
      </w:r>
      <w:r w:rsidR="00DD4029">
        <w:rPr>
          <w:rFonts w:ascii="Times New Roman" w:hAnsi="Times New Roman" w:cs="Times New Roman"/>
          <w:sz w:val="28"/>
          <w:szCs w:val="28"/>
        </w:rPr>
        <w:t xml:space="preserve"> roní pryskyřici, zůstávají na stromě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92E" w:rsidRDefault="00C34FD6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4029">
        <w:rPr>
          <w:rFonts w:ascii="Times New Roman" w:hAnsi="Times New Roman" w:cs="Times New Roman"/>
          <w:sz w:val="28"/>
          <w:szCs w:val="28"/>
        </w:rPr>
        <w:t>někdy i po vypadání semen</w:t>
      </w:r>
    </w:p>
    <w:p w:rsidR="002C392E" w:rsidRDefault="00C34FD6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2C392E">
        <w:rPr>
          <w:rFonts w:ascii="Times New Roman" w:hAnsi="Times New Roman" w:cs="Times New Roman"/>
          <w:sz w:val="28"/>
          <w:szCs w:val="28"/>
        </w:rPr>
        <w:t>- původní v Sev. Americe, u nás od 18. stol.</w:t>
      </w:r>
    </w:p>
    <w:p w:rsidR="00660B13" w:rsidRDefault="00660B13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660B13" w:rsidRDefault="00660B13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33655</wp:posOffset>
            </wp:positionV>
            <wp:extent cx="1514475" cy="2019300"/>
            <wp:effectExtent l="19050" t="0" r="9525" b="0"/>
            <wp:wrapTight wrapText="right">
              <wp:wrapPolygon edited="0">
                <wp:start x="-272" y="0"/>
                <wp:lineTo x="-272" y="21396"/>
                <wp:lineTo x="21736" y="21396"/>
                <wp:lineTo x="21736" y="0"/>
                <wp:lineTo x="-272" y="0"/>
              </wp:wrapPolygon>
            </wp:wrapTight>
            <wp:docPr id="37" name="obrázek 37" descr="http://www.botanickafotogalerie.cz/highslide/images/large/21/Pinus_cembr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tanickafotogalerie.cz/highslide/images/large/21/Pinus_cembra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660B13">
        <w:rPr>
          <w:rFonts w:ascii="Times New Roman" w:hAnsi="Times New Roman" w:cs="Times New Roman"/>
          <w:i/>
          <w:sz w:val="32"/>
          <w:szCs w:val="32"/>
        </w:rPr>
        <w:t xml:space="preserve">      </w:t>
      </w:r>
      <w:r w:rsidR="00B34754" w:rsidRPr="00B34754">
        <w:rPr>
          <w:rFonts w:ascii="Times New Roman" w:hAnsi="Times New Roman" w:cs="Times New Roman"/>
          <w:i/>
          <w:sz w:val="32"/>
          <w:szCs w:val="32"/>
          <w:u w:val="single"/>
        </w:rPr>
        <w:t>Borovice limba (Pinus cembra)</w:t>
      </w:r>
    </w:p>
    <w:p w:rsidR="00B34754" w:rsidRPr="00660B13" w:rsidRDefault="00660B13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34754">
        <w:rPr>
          <w:rFonts w:ascii="Times New Roman" w:hAnsi="Times New Roman" w:cs="Times New Roman"/>
          <w:sz w:val="28"/>
          <w:szCs w:val="28"/>
        </w:rPr>
        <w:t>- jehlice po 5, semena bez křídel</w:t>
      </w:r>
    </w:p>
    <w:p w:rsidR="00B34754" w:rsidRDefault="00660B13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34754">
        <w:rPr>
          <w:rFonts w:ascii="Times New Roman" w:hAnsi="Times New Roman" w:cs="Times New Roman"/>
          <w:sz w:val="28"/>
          <w:szCs w:val="28"/>
        </w:rPr>
        <w:t>- v klečovém stupni Tater</w:t>
      </w:r>
    </w:p>
    <w:p w:rsidR="00B34754" w:rsidRDefault="00B3475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4754" w:rsidRDefault="00B3475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4754" w:rsidRDefault="00B3475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4754" w:rsidRPr="00B63CA0" w:rsidRDefault="00660B13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63CA0" w:rsidRPr="00B63CA0">
        <w:rPr>
          <w:rFonts w:ascii="Times New Roman" w:hAnsi="Times New Roman" w:cs="Times New Roman"/>
          <w:i/>
          <w:sz w:val="32"/>
          <w:szCs w:val="32"/>
          <w:u w:val="single"/>
        </w:rPr>
        <w:t>Borovice pinie (Pinus pinea)</w:t>
      </w:r>
    </w:p>
    <w:p w:rsidR="00B63CA0" w:rsidRDefault="00B63CA0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2143125" cy="2143125"/>
            <wp:effectExtent l="19050" t="0" r="9525" b="0"/>
            <wp:wrapTight wrapText="right">
              <wp:wrapPolygon edited="0">
                <wp:start x="-192" y="0"/>
                <wp:lineTo x="-192" y="21504"/>
                <wp:lineTo x="21696" y="21504"/>
                <wp:lineTo x="21696" y="0"/>
                <wp:lineTo x="-192" y="0"/>
              </wp:wrapPolygon>
            </wp:wrapTight>
            <wp:docPr id="20" name="obrázek 40" descr="https://s-media-cache-ak0.pinimg.com/736x/c1/62/b4/c162b45aa479a53cf277f2b83b34e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-media-cache-ak0.pinimg.com/736x/c1/62/b4/c162b45aa479a53cf277f2b83b34e1e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Středomoří</w:t>
      </w:r>
    </w:p>
    <w:p w:rsidR="00660B13" w:rsidRDefault="00B63CA0" w:rsidP="00660B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semena bez křídel</w:t>
      </w:r>
      <w:r w:rsidR="00C34F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jedlá = piniové oříšky</w:t>
      </w:r>
    </w:p>
    <w:p w:rsidR="00660B13" w:rsidRDefault="00660B13" w:rsidP="00660B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0B13" w:rsidRPr="00660B13" w:rsidRDefault="00660B13" w:rsidP="00660B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CA0">
        <w:rPr>
          <w:rFonts w:ascii="Times New Roman" w:hAnsi="Times New Roman" w:cs="Times New Roman"/>
          <w:i/>
          <w:sz w:val="32"/>
          <w:szCs w:val="32"/>
          <w:u w:val="single"/>
        </w:rPr>
        <w:t xml:space="preserve">Borovice 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>kanárská</w:t>
      </w:r>
      <w:r w:rsidRPr="00B63CA0">
        <w:rPr>
          <w:rFonts w:ascii="Times New Roman" w:hAnsi="Times New Roman" w:cs="Times New Roman"/>
          <w:i/>
          <w:sz w:val="32"/>
          <w:szCs w:val="32"/>
          <w:u w:val="single"/>
        </w:rPr>
        <w:t xml:space="preserve"> (Pinus 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>canariensis</w:t>
      </w:r>
      <w:r w:rsidRPr="00B63CA0">
        <w:rPr>
          <w:rFonts w:ascii="Times New Roman" w:hAnsi="Times New Roman" w:cs="Times New Roman"/>
          <w:i/>
          <w:sz w:val="32"/>
          <w:szCs w:val="32"/>
          <w:u w:val="single"/>
        </w:rPr>
        <w:t>)</w:t>
      </w:r>
    </w:p>
    <w:p w:rsidR="00660B13" w:rsidRDefault="00660B13" w:rsidP="00660B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endemit Kanárského souostroví</w:t>
      </w:r>
    </w:p>
    <w:p w:rsidR="00660B13" w:rsidRDefault="00660B13" w:rsidP="00660B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jehlice až 20cm, suché místo sena jako krmivo</w:t>
      </w:r>
    </w:p>
    <w:p w:rsidR="000C391C" w:rsidRDefault="00660B13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velké šišky (až 20cm dlouhé)</w:t>
      </w:r>
    </w:p>
    <w:p w:rsidR="000C391C" w:rsidRPr="000C391C" w:rsidRDefault="000C391C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0C391C">
        <w:rPr>
          <w:i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1962150" cy="1962150"/>
            <wp:effectExtent l="19050" t="0" r="0" b="0"/>
            <wp:wrapTight wrapText="right">
              <wp:wrapPolygon edited="0">
                <wp:start x="-210" y="0"/>
                <wp:lineTo x="-210" y="21390"/>
                <wp:lineTo x="21600" y="21390"/>
                <wp:lineTo x="21600" y="0"/>
                <wp:lineTo x="-210" y="0"/>
              </wp:wrapPolygon>
            </wp:wrapTight>
            <wp:docPr id="21" name="obrázek 43" descr="http://001.wz.cz/lesy%202/images/je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001.wz.cz/lesy%202/images/jedl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391C">
        <w:rPr>
          <w:rFonts w:ascii="Times New Roman" w:hAnsi="Times New Roman" w:cs="Times New Roman"/>
          <w:i/>
          <w:sz w:val="32"/>
          <w:szCs w:val="32"/>
          <w:u w:val="single"/>
        </w:rPr>
        <w:t>Jedle bělokorá (Abies alba)</w:t>
      </w:r>
    </w:p>
    <w:p w:rsidR="000C391C" w:rsidRDefault="000C391C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hladká světle šedá borka, vodorovně odstálé větve</w:t>
      </w:r>
    </w:p>
    <w:p w:rsidR="000C391C" w:rsidRDefault="000C391C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jehlice ploché, na rubu dva bělavé proužky (2 řady průduchů), na větvičkách ve dvou řadách </w:t>
      </w:r>
      <w:r>
        <w:rPr>
          <w:rFonts w:ascii="Calibri" w:hAnsi="Calibri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větvičky ploché</w:t>
      </w:r>
    </w:p>
    <w:p w:rsidR="000C391C" w:rsidRDefault="000C391C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šištice až 20cm, vzpřímené, rozpadají se na  </w:t>
      </w:r>
    </w:p>
    <w:p w:rsidR="000C391C" w:rsidRDefault="00660B13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203835</wp:posOffset>
            </wp:positionV>
            <wp:extent cx="2189480" cy="2276475"/>
            <wp:effectExtent l="19050" t="0" r="1270" b="0"/>
            <wp:wrapTight wrapText="right">
              <wp:wrapPolygon edited="0">
                <wp:start x="-188" y="0"/>
                <wp:lineTo x="-188" y="21510"/>
                <wp:lineTo x="21613" y="21510"/>
                <wp:lineTo x="21613" y="0"/>
                <wp:lineTo x="-188" y="0"/>
              </wp:wrapPolygon>
            </wp:wrapTight>
            <wp:docPr id="23" name="obrázek 46" descr="http://static6.depositphotos.com/1041725/676/v/450/depositphotos_6761040-Balsam-fir-or-Abies-balsamea-vintage-engra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atic6.depositphotos.com/1041725/676/v/450/depositphotos_6761040-Balsam-fir-or-Abies-balsamea-vintage-engravin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91C">
        <w:rPr>
          <w:rFonts w:ascii="Times New Roman" w:hAnsi="Times New Roman" w:cs="Times New Roman"/>
          <w:sz w:val="28"/>
          <w:szCs w:val="28"/>
        </w:rPr>
        <w:t xml:space="preserve">        stromě</w:t>
      </w:r>
    </w:p>
    <w:p w:rsidR="00660B13" w:rsidRDefault="00660B13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podobná </w:t>
      </w:r>
      <w:r w:rsidRPr="00660B13">
        <w:rPr>
          <w:rFonts w:ascii="Times New Roman" w:hAnsi="Times New Roman" w:cs="Times New Roman"/>
          <w:i/>
          <w:sz w:val="32"/>
          <w:szCs w:val="32"/>
          <w:u w:val="single"/>
        </w:rPr>
        <w:t>Jedle ojíněná (Abies concolor)</w:t>
      </w:r>
      <w:r>
        <w:rPr>
          <w:rFonts w:ascii="Times New Roman" w:hAnsi="Times New Roman" w:cs="Times New Roman"/>
          <w:sz w:val="28"/>
          <w:szCs w:val="28"/>
        </w:rPr>
        <w:t xml:space="preserve"> má </w:t>
      </w:r>
    </w:p>
    <w:p w:rsidR="00660B13" w:rsidRDefault="00660B13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obě strany jehlic šedě ojíněné</w:t>
      </w:r>
    </w:p>
    <w:p w:rsidR="000C391C" w:rsidRPr="000C391C" w:rsidRDefault="000C391C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0C391C">
        <w:rPr>
          <w:rFonts w:ascii="Times New Roman" w:hAnsi="Times New Roman" w:cs="Times New Roman"/>
          <w:i/>
          <w:sz w:val="32"/>
          <w:szCs w:val="32"/>
          <w:u w:val="single"/>
        </w:rPr>
        <w:t>Jedle balzámová (Abies balsamea)</w:t>
      </w:r>
    </w:p>
    <w:p w:rsidR="000C391C" w:rsidRDefault="000C391C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ze Sev. Ameriky</w:t>
      </w:r>
    </w:p>
    <w:p w:rsidR="000C391C" w:rsidRDefault="000C391C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pryskyřice = </w:t>
      </w:r>
      <w:r w:rsidRPr="000C391C">
        <w:rPr>
          <w:rFonts w:ascii="Times New Roman" w:hAnsi="Times New Roman" w:cs="Times New Roman"/>
          <w:b/>
          <w:i/>
          <w:sz w:val="28"/>
          <w:szCs w:val="28"/>
        </w:rPr>
        <w:t>kanadský balzám</w:t>
      </w:r>
      <w:r>
        <w:rPr>
          <w:rFonts w:ascii="Times New Roman" w:hAnsi="Times New Roman" w:cs="Times New Roman"/>
          <w:sz w:val="28"/>
          <w:szCs w:val="28"/>
        </w:rPr>
        <w:t xml:space="preserve"> k přípravě trvalých mikroskopických preparátů</w:t>
      </w:r>
      <w:r w:rsidR="00BC1487">
        <w:rPr>
          <w:rFonts w:ascii="Times New Roman" w:hAnsi="Times New Roman" w:cs="Times New Roman"/>
          <w:sz w:val="28"/>
          <w:szCs w:val="28"/>
        </w:rPr>
        <w:t xml:space="preserve"> a k lepení čoček optických přístrojů (má vyšší index lomu světla)</w:t>
      </w:r>
    </w:p>
    <w:p w:rsidR="00BC1487" w:rsidRPr="00BC1487" w:rsidRDefault="00BC1487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BC1487">
        <w:rPr>
          <w:i/>
          <w:noProof/>
          <w:sz w:val="32"/>
          <w:szCs w:val="32"/>
          <w:u w:val="single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857500" cy="2857500"/>
            <wp:effectExtent l="19050" t="0" r="0" b="0"/>
            <wp:wrapTight wrapText="right">
              <wp:wrapPolygon edited="0">
                <wp:start x="-144" y="0"/>
                <wp:lineTo x="-144" y="21456"/>
                <wp:lineTo x="21600" y="21456"/>
                <wp:lineTo x="21600" y="0"/>
                <wp:lineTo x="-144" y="0"/>
              </wp:wrapPolygon>
            </wp:wrapTight>
            <wp:docPr id="24" name="obrázek 49" descr="http://001.wz.cz/lesy%202/images/sm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001.wz.cz/lesy%202/images/smr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1487">
        <w:rPr>
          <w:rFonts w:ascii="Times New Roman" w:hAnsi="Times New Roman" w:cs="Times New Roman"/>
          <w:i/>
          <w:sz w:val="32"/>
          <w:szCs w:val="32"/>
          <w:u w:val="single"/>
        </w:rPr>
        <w:t xml:space="preserve"> Smrk ztepilý (Picea abies)</w:t>
      </w:r>
    </w:p>
    <w:p w:rsidR="00BC1487" w:rsidRDefault="00BC14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koruna jehlanovitá</w:t>
      </w:r>
    </w:p>
    <w:p w:rsidR="00BC1487" w:rsidRDefault="00BC14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červenohnědá až skořicová borka</w:t>
      </w:r>
    </w:p>
    <w:p w:rsidR="00BC1487" w:rsidRDefault="00BC14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původní ve vyšších polohách, u nás vysazován i v nížinách – těžba dřeva (rychle roste) </w:t>
      </w:r>
    </w:p>
    <w:p w:rsidR="00BC1487" w:rsidRDefault="00BC14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šišky převislé</w:t>
      </w:r>
      <w:r w:rsidR="0058721E">
        <w:rPr>
          <w:rFonts w:ascii="Times New Roman" w:hAnsi="Times New Roman" w:cs="Times New Roman"/>
          <w:sz w:val="28"/>
          <w:szCs w:val="28"/>
        </w:rPr>
        <w:t>, drné větvičky, jehlice vyrůstají jednotlivě spirálovitě</w:t>
      </w:r>
    </w:p>
    <w:p w:rsidR="00BC1487" w:rsidRDefault="00BC14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C1487" w:rsidRDefault="00BC14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C1487" w:rsidRPr="00BC1487" w:rsidRDefault="00FE4E37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61595</wp:posOffset>
            </wp:positionV>
            <wp:extent cx="2143125" cy="2857500"/>
            <wp:effectExtent l="19050" t="0" r="9525" b="0"/>
            <wp:wrapTight wrapText="right">
              <wp:wrapPolygon edited="0">
                <wp:start x="-192" y="0"/>
                <wp:lineTo x="-192" y="21456"/>
                <wp:lineTo x="21696" y="21456"/>
                <wp:lineTo x="21696" y="0"/>
                <wp:lineTo x="-192" y="0"/>
              </wp:wrapPolygon>
            </wp:wrapTight>
            <wp:docPr id="26" name="obrázek 52" descr="http://www.botanickafotogalerie.cz/highslide/images/large/21/Picea_pungen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botanickafotogalerie.cz/highslide/images/large/21/Picea_pungens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487" w:rsidRPr="00BC1487" w:rsidRDefault="00BC1487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BC1487">
        <w:rPr>
          <w:rFonts w:ascii="Times New Roman" w:hAnsi="Times New Roman" w:cs="Times New Roman"/>
          <w:i/>
          <w:sz w:val="32"/>
          <w:szCs w:val="32"/>
          <w:u w:val="single"/>
        </w:rPr>
        <w:t>Smrk pichlavý (Picea pungens)</w:t>
      </w:r>
    </w:p>
    <w:p w:rsidR="00BC1487" w:rsidRDefault="00BC14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„stříbrný smrk“</w:t>
      </w:r>
    </w:p>
    <w:p w:rsidR="00BC1487" w:rsidRDefault="00BC14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jehlice tuhé, pichlavé, šedozelené až stříbřité</w:t>
      </w:r>
    </w:p>
    <w:p w:rsidR="00BC1487" w:rsidRDefault="00BC14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původní ve Skalistých horách Sev. Ameriky, u nás pěstovaný</w:t>
      </w:r>
    </w:p>
    <w:p w:rsidR="00BC1487" w:rsidRDefault="00BC14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C1487" w:rsidRDefault="00BC14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C1487" w:rsidRDefault="00BC14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C1487" w:rsidRDefault="00C34FD6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138430</wp:posOffset>
            </wp:positionV>
            <wp:extent cx="2419350" cy="3429000"/>
            <wp:effectExtent l="19050" t="0" r="0" b="0"/>
            <wp:wrapTight wrapText="right">
              <wp:wrapPolygon edited="0">
                <wp:start x="-170" y="0"/>
                <wp:lineTo x="-170" y="21480"/>
                <wp:lineTo x="21600" y="21480"/>
                <wp:lineTo x="21600" y="0"/>
                <wp:lineTo x="-170" y="0"/>
              </wp:wrapPolygon>
            </wp:wrapTight>
            <wp:docPr id="55" name="obrázek 55" descr="http://imageth.uloz.to/4/c/e/4ce926c4e28e01044bbb6afd5381f8b7.64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ageth.uloz.to/4/c/e/4ce926c4e28e01044bbb6afd5381f8b7.640x3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487" w:rsidRPr="00B2058B" w:rsidRDefault="00BC1487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B2058B">
        <w:rPr>
          <w:rFonts w:ascii="Times New Roman" w:hAnsi="Times New Roman" w:cs="Times New Roman"/>
          <w:i/>
          <w:sz w:val="32"/>
          <w:szCs w:val="32"/>
          <w:u w:val="single"/>
        </w:rPr>
        <w:t>Modřín opadavý (Larix decidua)</w:t>
      </w:r>
    </w:p>
    <w:p w:rsidR="00BC1487" w:rsidRDefault="00BC14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jehlice na výrazných brachyblastech ve svazečcích, opadavé</w:t>
      </w:r>
    </w:p>
    <w:p w:rsidR="00BC1487" w:rsidRDefault="00BC14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058B">
        <w:rPr>
          <w:rFonts w:ascii="Times New Roman" w:hAnsi="Times New Roman" w:cs="Times New Roman"/>
          <w:sz w:val="28"/>
          <w:szCs w:val="28"/>
        </w:rPr>
        <w:t>šištice drobné, nerozpadavé</w:t>
      </w:r>
    </w:p>
    <w:p w:rsidR="00B2058B" w:rsidRDefault="00B2058B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u nás zčásti původní, zčásti vysazovaný</w:t>
      </w:r>
    </w:p>
    <w:p w:rsidR="00B2058B" w:rsidRDefault="00B2058B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058B" w:rsidRDefault="00B2058B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058B" w:rsidRDefault="00B2058B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058B" w:rsidRDefault="00B2058B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058B" w:rsidRDefault="00B2058B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058B" w:rsidRPr="00B2058B" w:rsidRDefault="00B2058B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B2058B">
        <w:rPr>
          <w:i/>
          <w:noProof/>
          <w:sz w:val="32"/>
          <w:szCs w:val="32"/>
          <w:u w:val="single"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093595" cy="1486535"/>
            <wp:effectExtent l="19050" t="0" r="1905" b="0"/>
            <wp:wrapTight wrapText="right">
              <wp:wrapPolygon edited="0">
                <wp:start x="-197" y="0"/>
                <wp:lineTo x="-197" y="21314"/>
                <wp:lineTo x="21620" y="21314"/>
                <wp:lineTo x="21620" y="0"/>
                <wp:lineTo x="-197" y="0"/>
              </wp:wrapPolygon>
            </wp:wrapTight>
            <wp:docPr id="58" name="obrázek 58" descr="http://www.ldosvetimany.cz/pics/strom_dougl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ldosvetimany.cz/pics/strom_douglask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058B">
        <w:rPr>
          <w:rFonts w:ascii="Times New Roman" w:hAnsi="Times New Roman" w:cs="Times New Roman"/>
          <w:i/>
          <w:sz w:val="32"/>
          <w:szCs w:val="32"/>
          <w:u w:val="single"/>
        </w:rPr>
        <w:t xml:space="preserve">Douglaska tisolistá </w:t>
      </w:r>
    </w:p>
    <w:p w:rsidR="00B2058B" w:rsidRDefault="00B2058B" w:rsidP="00745C1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2058B">
        <w:rPr>
          <w:rFonts w:ascii="Times New Roman" w:hAnsi="Times New Roman" w:cs="Times New Roman"/>
          <w:i/>
          <w:sz w:val="32"/>
          <w:szCs w:val="32"/>
          <w:u w:val="single"/>
        </w:rPr>
        <w:t>(Pseudotsuga canadensis)</w:t>
      </w:r>
    </w:p>
    <w:p w:rsidR="00B2058B" w:rsidRDefault="00B2058B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058B">
        <w:rPr>
          <w:rFonts w:ascii="Times New Roman" w:hAnsi="Times New Roman" w:cs="Times New Roman"/>
          <w:sz w:val="28"/>
          <w:szCs w:val="28"/>
        </w:rPr>
        <w:t>- krátce řapíkaté jehlice bez brachyblastů, odstálé, na rubuse dvěma bílými pruhy</w:t>
      </w:r>
    </w:p>
    <w:p w:rsidR="00B2058B" w:rsidRDefault="00B2058B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šištice nerozpadavé, převislé</w:t>
      </w:r>
    </w:p>
    <w:p w:rsidR="00B2058B" w:rsidRDefault="00B2058B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původem ze Sev. Ameriky, u nás pěstovaná v parcích od 19. stol.</w:t>
      </w:r>
    </w:p>
    <w:p w:rsidR="00C46E86" w:rsidRDefault="00BB46D3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46D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edr.jpg (40.6kB - 500×198px)" style="width:24pt;height:24pt"/>
        </w:pict>
      </w:r>
      <w:r w:rsidR="00C46E86" w:rsidRPr="00C46E8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C46E86" w:rsidRPr="00C214C4">
        <w:rPr>
          <w:rFonts w:ascii="Times New Roman" w:hAnsi="Times New Roman" w:cs="Times New Roman"/>
          <w:i/>
          <w:sz w:val="32"/>
          <w:szCs w:val="32"/>
          <w:u w:val="single"/>
        </w:rPr>
        <w:t>Cedr libanonský (Cedrus libani)</w:t>
      </w:r>
    </w:p>
    <w:p w:rsidR="00C214C4" w:rsidRDefault="00C214C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- šištice vzpřímené, dozrávají třetí rok</w:t>
      </w:r>
    </w:p>
    <w:p w:rsidR="00C214C4" w:rsidRDefault="00C214C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- dlouhověký horský strom (nejstarší jedinci více než tisíc  </w:t>
      </w:r>
    </w:p>
    <w:p w:rsidR="00C214C4" w:rsidRDefault="00C214C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let), neopadavý, až 40m vysoký</w:t>
      </w:r>
    </w:p>
    <w:p w:rsidR="00C214C4" w:rsidRDefault="00C214C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- vonné dřevo, velmi odolné, ceněné pro stavbu lodí, </w:t>
      </w:r>
    </w:p>
    <w:p w:rsidR="00C214C4" w:rsidRDefault="00C214C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chrámů, v řezbářství</w:t>
      </w:r>
    </w:p>
    <w:p w:rsidR="00C214C4" w:rsidRDefault="00C214C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- pouze na Blízkém východě, v nadmořských výškách </w:t>
      </w:r>
    </w:p>
    <w:p w:rsidR="00C214C4" w:rsidRDefault="00C214C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1400 – 2000m</w:t>
      </w:r>
    </w:p>
    <w:p w:rsidR="00834797" w:rsidRDefault="00C214C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- národní strom Libanonu</w:t>
      </w:r>
    </w:p>
    <w:p w:rsidR="00C214C4" w:rsidRPr="00C46E86" w:rsidRDefault="00C214C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4797" w:rsidRDefault="00834797" w:rsidP="008347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44B50">
        <w:rPr>
          <w:rFonts w:ascii="Times New Roman" w:hAnsi="Times New Roman" w:cs="Times New Roman"/>
          <w:sz w:val="28"/>
          <w:szCs w:val="28"/>
        </w:rPr>
        <w:t>řád: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Blahočetotvaré (Araucariales)</w:t>
      </w:r>
    </w:p>
    <w:p w:rsidR="00834797" w:rsidRDefault="00834797" w:rsidP="008347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-  stromy přeslenitě větvené, pryskyřičné kanálky pouze </w:t>
      </w:r>
    </w:p>
    <w:p w:rsidR="00834797" w:rsidRDefault="00834797" w:rsidP="008347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v kůře</w:t>
      </w:r>
    </w:p>
    <w:p w:rsidR="00834797" w:rsidRDefault="00834797" w:rsidP="008347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-  šištice kulovité, rozpadavé, šupiny nesou po 1 vajíčku</w:t>
      </w:r>
    </w:p>
    <w:p w:rsidR="00834797" w:rsidRDefault="00834797" w:rsidP="008347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-  semena bezkřídlá, embryo dvouděložné</w:t>
      </w:r>
    </w:p>
    <w:p w:rsidR="00834797" w:rsidRDefault="00834797" w:rsidP="008347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-  navazují na Lebachiales, známy od permu</w:t>
      </w:r>
    </w:p>
    <w:p w:rsidR="00834797" w:rsidRDefault="00834797" w:rsidP="008347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-  dnes v tropech a mírném pásu hl. jižní polokoule</w:t>
      </w:r>
    </w:p>
    <w:p w:rsidR="00834797" w:rsidRDefault="00834797" w:rsidP="008347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-  jediná čeleď, 2 rody s cca 40 druhy</w:t>
      </w:r>
    </w:p>
    <w:p w:rsidR="00C214C4" w:rsidRDefault="00C214C4" w:rsidP="008347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214C4" w:rsidRDefault="00C214C4" w:rsidP="008347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214C4" w:rsidRDefault="00C214C4" w:rsidP="008347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834797" w:rsidRPr="007C64DC" w:rsidRDefault="00834797" w:rsidP="00834797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</w:t>
      </w:r>
      <w:r w:rsidR="007C64DC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7C64DC">
        <w:rPr>
          <w:rFonts w:ascii="Times New Roman" w:hAnsi="Times New Roman" w:cs="Times New Roman"/>
          <w:i/>
          <w:sz w:val="32"/>
          <w:szCs w:val="32"/>
          <w:u w:val="single"/>
        </w:rPr>
        <w:t>Blahočet ztepilý (Araucaria excelsa)</w:t>
      </w:r>
    </w:p>
    <w:p w:rsidR="00FE4E37" w:rsidRDefault="007C64DC" w:rsidP="008347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64DC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6350</wp:posOffset>
            </wp:positionV>
            <wp:extent cx="1973580" cy="2979420"/>
            <wp:effectExtent l="19050" t="0" r="7620" b="0"/>
            <wp:wrapTight wrapText="right">
              <wp:wrapPolygon edited="0">
                <wp:start x="-208" y="0"/>
                <wp:lineTo x="-208" y="21407"/>
                <wp:lineTo x="21683" y="21407"/>
                <wp:lineTo x="21683" y="0"/>
                <wp:lineTo x="-208" y="0"/>
              </wp:wrapPolygon>
            </wp:wrapTight>
            <wp:docPr id="71" name="detailImg" descr="http://www.botaniliberec.cz/img/52f249869b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g" descr="http://www.botaniliberec.cz/img/52f249869bf8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64DC">
        <w:rPr>
          <w:rFonts w:ascii="Times New Roman" w:hAnsi="Times New Roman" w:cs="Times New Roman"/>
          <w:sz w:val="28"/>
          <w:szCs w:val="28"/>
        </w:rPr>
        <w:t>- pětičetné přesleny větví</w:t>
      </w:r>
    </w:p>
    <w:p w:rsidR="007C64DC" w:rsidRDefault="007C64DC" w:rsidP="008347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původní na ostrově Norfolk severně od Nového zélandu – obrovský strom</w:t>
      </w:r>
    </w:p>
    <w:p w:rsidR="007C64DC" w:rsidRPr="007C64DC" w:rsidRDefault="007C64DC" w:rsidP="008347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pěstován v trpasličí formě jako „pokojový smrk“</w:t>
      </w:r>
    </w:p>
    <w:p w:rsidR="00FE4E37" w:rsidRDefault="00FE4E37" w:rsidP="008347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834797" w:rsidRPr="00834797" w:rsidRDefault="00834797" w:rsidP="008347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4797" w:rsidRPr="00192E24" w:rsidRDefault="007C64DC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1171575" cy="2752725"/>
            <wp:effectExtent l="19050" t="0" r="9525" b="0"/>
            <wp:wrapTight wrapText="right">
              <wp:wrapPolygon edited="0">
                <wp:start x="-351" y="0"/>
                <wp:lineTo x="-351" y="21525"/>
                <wp:lineTo x="21776" y="21525"/>
                <wp:lineTo x="21776" y="0"/>
                <wp:lineTo x="-351" y="0"/>
              </wp:wrapPolygon>
            </wp:wrapTight>
            <wp:docPr id="74" name="obrázek 74" descr="https://upload.wikimedia.org/wikipedia/commons/thumb/4/4a/Te_Matua_Ngahere.jpg/320px-Te_Matua_Nga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upload.wikimedia.org/wikipedia/commons/thumb/4/4a/Te_Matua_Ngahere.jpg/320px-Te_Matua_Ngaher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92E24">
        <w:rPr>
          <w:rFonts w:ascii="Times New Roman" w:hAnsi="Times New Roman" w:cs="Times New Roman"/>
          <w:i/>
          <w:sz w:val="32"/>
          <w:szCs w:val="32"/>
          <w:u w:val="single"/>
        </w:rPr>
        <w:t>Damaroň jižní</w:t>
      </w:r>
      <w:r w:rsidR="00192E24" w:rsidRPr="00192E24">
        <w:rPr>
          <w:rFonts w:ascii="Times New Roman" w:hAnsi="Times New Roman" w:cs="Times New Roman"/>
          <w:i/>
          <w:sz w:val="32"/>
          <w:szCs w:val="32"/>
          <w:u w:val="single"/>
        </w:rPr>
        <w:t xml:space="preserve"> (Agathis australis)</w:t>
      </w:r>
    </w:p>
    <w:p w:rsidR="007C64DC" w:rsidRDefault="007C64DC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obří stromy z Nového Zélandu</w:t>
      </w:r>
      <w:r w:rsidR="00192E24">
        <w:rPr>
          <w:rFonts w:ascii="Times New Roman" w:hAnsi="Times New Roman" w:cs="Times New Roman"/>
          <w:sz w:val="28"/>
          <w:szCs w:val="28"/>
        </w:rPr>
        <w:t>, Austrálie a Indonésie</w:t>
      </w:r>
    </w:p>
    <w:p w:rsidR="00192E24" w:rsidRDefault="00192E2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lehké a pevné dřevo</w:t>
      </w:r>
    </w:p>
    <w:p w:rsidR="00192E24" w:rsidRDefault="00192E2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listy kožovité, krátce řapíkaté</w:t>
      </w:r>
    </w:p>
    <w:p w:rsidR="00192E24" w:rsidRDefault="00192E2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24" w:rsidRDefault="00192E2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24" w:rsidRDefault="00192E2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24" w:rsidRDefault="00192E2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E24" w:rsidRDefault="00192E24" w:rsidP="00192E24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44B50">
        <w:rPr>
          <w:rFonts w:ascii="Times New Roman" w:hAnsi="Times New Roman" w:cs="Times New Roman"/>
          <w:sz w:val="28"/>
          <w:szCs w:val="28"/>
        </w:rPr>
        <w:t>řád: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Cypřišotvaré (Cupressales)</w:t>
      </w:r>
    </w:p>
    <w:p w:rsidR="00192E24" w:rsidRDefault="00192E24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E24">
        <w:rPr>
          <w:rFonts w:ascii="Times New Roman" w:hAnsi="Times New Roman" w:cs="Times New Roman"/>
          <w:sz w:val="28"/>
          <w:szCs w:val="28"/>
        </w:rPr>
        <w:t xml:space="preserve">               -  </w:t>
      </w:r>
      <w:r>
        <w:rPr>
          <w:rFonts w:ascii="Times New Roman" w:hAnsi="Times New Roman" w:cs="Times New Roman"/>
          <w:sz w:val="28"/>
          <w:szCs w:val="28"/>
        </w:rPr>
        <w:t>stromy nebo keře s bohatě větveným stonkem</w:t>
      </w:r>
    </w:p>
    <w:p w:rsidR="00192E24" w:rsidRDefault="00192E24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listy jehlicovité nebo jen šupinovité, neopadavé</w:t>
      </w:r>
    </w:p>
    <w:p w:rsidR="00192E24" w:rsidRDefault="00192E24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šištice malé, za zralosti kožovité, polodužnaté</w:t>
      </w:r>
    </w:p>
    <w:p w:rsidR="00192E24" w:rsidRDefault="00192E24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</w:t>
      </w:r>
      <w:r w:rsidR="00313CDB">
        <w:rPr>
          <w:rFonts w:ascii="Times New Roman" w:hAnsi="Times New Roman" w:cs="Times New Roman"/>
          <w:sz w:val="28"/>
          <w:szCs w:val="28"/>
        </w:rPr>
        <w:t>pyl bez vzdušných vaků, semena bezkřídlá</w:t>
      </w:r>
    </w:p>
    <w:p w:rsidR="00313CDB" w:rsidRDefault="00313CDB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6 čeledí</w:t>
      </w:r>
    </w:p>
    <w:p w:rsidR="00313CDB" w:rsidRDefault="00313CDB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druhy:               </w:t>
      </w:r>
      <w:r w:rsidRPr="00313CDB">
        <w:rPr>
          <w:rFonts w:ascii="Times New Roman" w:hAnsi="Times New Roman" w:cs="Times New Roman"/>
          <w:i/>
          <w:sz w:val="32"/>
          <w:szCs w:val="32"/>
          <w:u w:val="single"/>
        </w:rPr>
        <w:t>Cypřiš vždyzelený (Cupressus sempervirens)</w:t>
      </w:r>
    </w:p>
    <w:p w:rsidR="00313CDB" w:rsidRDefault="00313CDB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-3810</wp:posOffset>
            </wp:positionV>
            <wp:extent cx="2238375" cy="1543050"/>
            <wp:effectExtent l="19050" t="0" r="9525" b="0"/>
            <wp:wrapTight wrapText="right">
              <wp:wrapPolygon edited="0">
                <wp:start x="-184" y="0"/>
                <wp:lineTo x="-184" y="21333"/>
                <wp:lineTo x="21692" y="21333"/>
                <wp:lineTo x="21692" y="0"/>
                <wp:lineTo x="-184" y="0"/>
              </wp:wrapPolygon>
            </wp:wrapTight>
            <wp:docPr id="77" name="obrázek 77" descr="https://encrypted-tbn1.gstatic.com/images?q=tbn:ANd9GcQ3cV2VoGYd7awK6WekrS4c9sNKJdzZmTDxNDES0cZysrTphLiO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encrypted-tbn1.gstatic.com/images?q=tbn:ANd9GcQ3cV2VoGYd7awK6WekrS4c9sNKJdzZmTDxNDES0cZysrTphLiOH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strom se štíhlou jehlancovitou korunou</w:t>
      </w:r>
    </w:p>
    <w:p w:rsidR="00313CDB" w:rsidRDefault="00313CDB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větve vzpřímené, téměř přitisklé ke kmeni</w:t>
      </w:r>
    </w:p>
    <w:p w:rsidR="00313CDB" w:rsidRDefault="00313CDB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šištice kulovitá, dřevnatějící</w:t>
      </w:r>
    </w:p>
    <w:p w:rsidR="00313CDB" w:rsidRDefault="00313CDB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původem v Přední Asii</w:t>
      </w:r>
    </w:p>
    <w:p w:rsidR="00313CDB" w:rsidRDefault="00313CDB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často vysazován na hřbitovech </w:t>
      </w:r>
    </w:p>
    <w:p w:rsidR="00313CDB" w:rsidRPr="00313CDB" w:rsidRDefault="00313CDB" w:rsidP="00192E24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313CDB">
        <w:rPr>
          <w:i/>
          <w:noProof/>
          <w:sz w:val="32"/>
          <w:szCs w:val="32"/>
          <w:u w:val="single"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303780" cy="2214245"/>
            <wp:effectExtent l="19050" t="0" r="1270" b="0"/>
            <wp:wrapTight wrapText="right">
              <wp:wrapPolygon edited="0">
                <wp:start x="-179" y="0"/>
                <wp:lineTo x="-179" y="21371"/>
                <wp:lineTo x="21612" y="21371"/>
                <wp:lineTo x="21612" y="0"/>
                <wp:lineTo x="-179" y="0"/>
              </wp:wrapPolygon>
            </wp:wrapTight>
            <wp:docPr id="80" name="obrázek 80" descr="http://arboretum.gymcheb.cz/index_soubory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arboretum.gymcheb.cz/index_soubory/image0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3CDB">
        <w:rPr>
          <w:rFonts w:ascii="Times New Roman" w:hAnsi="Times New Roman" w:cs="Times New Roman"/>
          <w:i/>
          <w:sz w:val="32"/>
          <w:szCs w:val="32"/>
          <w:u w:val="single"/>
        </w:rPr>
        <w:t>Zerav západní (Thuja occidentalis)</w:t>
      </w:r>
    </w:p>
    <w:p w:rsidR="00313CDB" w:rsidRDefault="00313CDB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koruna kuželovitá</w:t>
      </w:r>
    </w:p>
    <w:p w:rsidR="00313CDB" w:rsidRDefault="00313CDB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větve vodorovné</w:t>
      </w:r>
    </w:p>
    <w:p w:rsidR="00313CDB" w:rsidRDefault="00313CDB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listy šupinovité, křižmostojné</w:t>
      </w:r>
    </w:p>
    <w:p w:rsidR="00313CDB" w:rsidRDefault="00313CDB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původní v Severní Americe</w:t>
      </w:r>
    </w:p>
    <w:p w:rsidR="00DE4887" w:rsidRDefault="00DE4887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13CDB" w:rsidRDefault="00313CDB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13CDB" w:rsidRPr="00F0465E" w:rsidRDefault="00DE4887" w:rsidP="00192E24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74930</wp:posOffset>
            </wp:positionV>
            <wp:extent cx="2143125" cy="2495550"/>
            <wp:effectExtent l="19050" t="0" r="9525" b="0"/>
            <wp:wrapTight wrapText="right">
              <wp:wrapPolygon edited="0">
                <wp:start x="-192" y="0"/>
                <wp:lineTo x="-192" y="21435"/>
                <wp:lineTo x="21696" y="21435"/>
                <wp:lineTo x="21696" y="0"/>
                <wp:lineTo x="-192" y="0"/>
              </wp:wrapPolygon>
            </wp:wrapTight>
            <wp:docPr id="83" name="obrázek 83" descr="http://www.botanickafotogalerie.cz/highslide/images/large/23/Platycladus_oriental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botanickafotogalerie.cz/highslide/images/large/23/Platycladus_orientalis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65E" w:rsidRPr="00F0465E">
        <w:rPr>
          <w:rFonts w:ascii="Times New Roman" w:hAnsi="Times New Roman" w:cs="Times New Roman"/>
          <w:i/>
          <w:sz w:val="32"/>
          <w:szCs w:val="32"/>
          <w:u w:val="single"/>
        </w:rPr>
        <w:t>Zeravec východní (Platycladus orientalis)</w:t>
      </w:r>
    </w:p>
    <w:p w:rsidR="00F0465E" w:rsidRDefault="00F0465E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větévky svislé</w:t>
      </w:r>
    </w:p>
    <w:p w:rsidR="00F0465E" w:rsidRPr="00192E24" w:rsidRDefault="00F0465E" w:rsidP="00192E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původem ze severní Číny</w:t>
      </w:r>
    </w:p>
    <w:p w:rsidR="00192E24" w:rsidRDefault="00192E24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465E" w:rsidRDefault="00F0465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465E" w:rsidRDefault="00F0465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465E" w:rsidRDefault="00F0465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465E" w:rsidRDefault="00F0465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465E" w:rsidRPr="00F0465E" w:rsidRDefault="00F0465E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F0465E">
        <w:rPr>
          <w:i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2143125" cy="2857500"/>
            <wp:effectExtent l="19050" t="0" r="9525" b="0"/>
            <wp:wrapTight wrapText="right">
              <wp:wrapPolygon edited="0">
                <wp:start x="-192" y="0"/>
                <wp:lineTo x="-192" y="21456"/>
                <wp:lineTo x="21696" y="21456"/>
                <wp:lineTo x="21696" y="0"/>
                <wp:lineTo x="-192" y="0"/>
              </wp:wrapPolygon>
            </wp:wrapTight>
            <wp:docPr id="86" name="obrázek 86" descr="http://www.botanickafotogalerie.cz/highslide/images/large/23/Chamaecyparis_lawsonia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botanickafotogalerie.cz/highslide/images/large/23/Chamaecyparis_lawsoniana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465E">
        <w:rPr>
          <w:rFonts w:ascii="Times New Roman" w:hAnsi="Times New Roman" w:cs="Times New Roman"/>
          <w:i/>
          <w:sz w:val="32"/>
          <w:szCs w:val="32"/>
          <w:u w:val="single"/>
        </w:rPr>
        <w:t>Cypřišek Lawsonův (Chamaecyparis lawsoniana)</w:t>
      </w:r>
    </w:p>
    <w:p w:rsidR="00F0465E" w:rsidRDefault="00F0465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koruna kuželovitá nebo válcovitá</w:t>
      </w:r>
    </w:p>
    <w:p w:rsidR="00F0465E" w:rsidRDefault="00F0465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hustě větvený strom, větvičky vodorovné, na koncích převislé</w:t>
      </w:r>
    </w:p>
    <w:p w:rsidR="00F0465E" w:rsidRDefault="00F0465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listy šupinovité, přitisklé, po rozetření aromatické</w:t>
      </w:r>
    </w:p>
    <w:p w:rsidR="00F0465E" w:rsidRDefault="00F0465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původem z USA, u nás pěstován v parcích a zahradách</w:t>
      </w:r>
    </w:p>
    <w:p w:rsidR="00F0465E" w:rsidRDefault="00F0465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18A6" w:rsidRDefault="00FB18A6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18A6" w:rsidRDefault="00FB18A6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18A6" w:rsidRDefault="00FB18A6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DE4887" w:rsidRDefault="00DE4887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BC47ED" w:rsidRDefault="00BC47ED" w:rsidP="00FB18A6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FB18A6" w:rsidRPr="00D1024E" w:rsidRDefault="00FB18A6" w:rsidP="00FB18A6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D1024E">
        <w:rPr>
          <w:rFonts w:ascii="Times New Roman" w:hAnsi="Times New Roman" w:cs="Times New Roman"/>
          <w:i/>
          <w:sz w:val="32"/>
          <w:szCs w:val="32"/>
          <w:u w:val="single"/>
        </w:rPr>
        <w:lastRenderedPageBreak/>
        <w:t>Jalovec obecný (Juniperus communis)</w:t>
      </w:r>
    </w:p>
    <w:p w:rsidR="00FB18A6" w:rsidRDefault="00FB18A6" w:rsidP="00FB18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keř nebo nízký stromek</w:t>
      </w:r>
    </w:p>
    <w:p w:rsidR="00FB18A6" w:rsidRDefault="00FB18A6" w:rsidP="00FB18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jehlice tuhé, pichlavé, trojúhelníkové, v trojčetných přeslenech</w:t>
      </w:r>
    </w:p>
    <w:p w:rsidR="00FB18A6" w:rsidRDefault="00FB18A6" w:rsidP="00FB18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polodužnaté modročerné šištice podobné bobuli, používají se jako koření (úpravy masa „nadivoko“) nebo k aromatizování likérů (borovička, jalovcová, gin)</w:t>
      </w:r>
    </w:p>
    <w:p w:rsidR="00FB18A6" w:rsidRDefault="00FB18A6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-345440</wp:posOffset>
            </wp:positionV>
            <wp:extent cx="1554480" cy="2585085"/>
            <wp:effectExtent l="19050" t="0" r="7620" b="0"/>
            <wp:wrapTight wrapText="right">
              <wp:wrapPolygon edited="0">
                <wp:start x="-265" y="0"/>
                <wp:lineTo x="-265" y="21489"/>
                <wp:lineTo x="21706" y="21489"/>
                <wp:lineTo x="21706" y="0"/>
                <wp:lineTo x="-265" y="0"/>
              </wp:wrapPolygon>
            </wp:wrapTight>
            <wp:docPr id="89" name="obrázek 89" descr="http://files.herbalina.webnode.cz/200000017-4a8cd4b86c/jalo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files.herbalina.webnode.cz/200000017-4a8cd4b86c/jalovec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8A6" w:rsidRDefault="00FB18A6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18A6" w:rsidRDefault="00FB18A6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18A6" w:rsidRDefault="00FB18A6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024E" w:rsidRDefault="00D1024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024E" w:rsidRDefault="00D1024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024E" w:rsidRPr="00D1024E" w:rsidRDefault="00BC47ED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-1905000</wp:posOffset>
            </wp:positionH>
            <wp:positionV relativeFrom="paragraph">
              <wp:posOffset>328930</wp:posOffset>
            </wp:positionV>
            <wp:extent cx="2129790" cy="2628900"/>
            <wp:effectExtent l="19050" t="0" r="3810" b="0"/>
            <wp:wrapTight wrapText="right">
              <wp:wrapPolygon edited="0">
                <wp:start x="-193" y="0"/>
                <wp:lineTo x="-193" y="21443"/>
                <wp:lineTo x="21639" y="21443"/>
                <wp:lineTo x="21639" y="0"/>
                <wp:lineTo x="-193" y="0"/>
              </wp:wrapPolygon>
            </wp:wrapTight>
            <wp:docPr id="92" name="obrázek 92" descr="https://upload.wikimedia.org/wikipedia/commons/thumb/0/02/Juniperus_sabina_-_K%C3%B6hler%E2%80%93s_Medizinal-Pflanzen-212.jpg/258px-Juniperus_sabina_-_K%C3%B6hler%E2%80%93s_Medizinal-Pflanzen-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upload.wikimedia.org/wikipedia/commons/thumb/0/02/Juniperus_sabina_-_K%C3%B6hler%E2%80%93s_Medizinal-Pflanzen-212.jpg/258px-Juniperus_sabina_-_K%C3%B6hler%E2%80%93s_Medizinal-Pflanzen-2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24E" w:rsidRPr="00D1024E">
        <w:rPr>
          <w:rFonts w:ascii="Times New Roman" w:hAnsi="Times New Roman" w:cs="Times New Roman"/>
          <w:i/>
          <w:sz w:val="32"/>
          <w:szCs w:val="32"/>
          <w:u w:val="single"/>
        </w:rPr>
        <w:t>Jalovec klášterský</w:t>
      </w:r>
    </w:p>
    <w:p w:rsidR="00D1024E" w:rsidRPr="00D1024E" w:rsidRDefault="00D1024E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D1024E">
        <w:rPr>
          <w:rFonts w:ascii="Times New Roman" w:hAnsi="Times New Roman" w:cs="Times New Roman"/>
          <w:i/>
          <w:sz w:val="32"/>
          <w:szCs w:val="32"/>
          <w:u w:val="single"/>
        </w:rPr>
        <w:t>syn. Jalovec chvojka klášterská</w:t>
      </w:r>
    </w:p>
    <w:p w:rsidR="00D1024E" w:rsidRPr="00D1024E" w:rsidRDefault="00D1024E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D1024E">
        <w:rPr>
          <w:rFonts w:ascii="Times New Roman" w:hAnsi="Times New Roman" w:cs="Times New Roman"/>
          <w:i/>
          <w:sz w:val="32"/>
          <w:szCs w:val="32"/>
          <w:u w:val="single"/>
        </w:rPr>
        <w:t>(Juniperus sabina)</w:t>
      </w:r>
    </w:p>
    <w:p w:rsidR="00D1024E" w:rsidRDefault="00D1024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rozložité keře</w:t>
      </w:r>
    </w:p>
    <w:p w:rsidR="00D1024E" w:rsidRDefault="00D1024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šupinovité listy</w:t>
      </w:r>
    </w:p>
    <w:p w:rsidR="00D1024E" w:rsidRDefault="00D1024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původní na jihu Evropy a v záp. a stř. Asii</w:t>
      </w:r>
    </w:p>
    <w:p w:rsidR="00D1024E" w:rsidRDefault="00D1024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024E" w:rsidRDefault="00D1024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024E" w:rsidRPr="007B5273" w:rsidRDefault="00D1024E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1790700" cy="2667000"/>
            <wp:effectExtent l="19050" t="0" r="0" b="0"/>
            <wp:wrapTight wrapText="right">
              <wp:wrapPolygon edited="0">
                <wp:start x="-230" y="0"/>
                <wp:lineTo x="-230" y="21446"/>
                <wp:lineTo x="21600" y="21446"/>
                <wp:lineTo x="21600" y="0"/>
                <wp:lineTo x="-230" y="0"/>
              </wp:wrapPolygon>
            </wp:wrapTight>
            <wp:docPr id="95" name="obrázek 95" descr="http://botanika.wendys.cz/cizi/pict/p3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botanika.wendys.cz/cizi/pict/p341_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B5273">
        <w:rPr>
          <w:rFonts w:ascii="Times New Roman" w:hAnsi="Times New Roman" w:cs="Times New Roman"/>
          <w:i/>
          <w:sz w:val="32"/>
          <w:szCs w:val="32"/>
          <w:u w:val="single"/>
        </w:rPr>
        <w:t>Jalovec virginský (Juniperus virginiana)</w:t>
      </w:r>
    </w:p>
    <w:p w:rsidR="00D1024E" w:rsidRDefault="00D1024E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="007B5273">
        <w:rPr>
          <w:rFonts w:ascii="Times New Roman" w:hAnsi="Times New Roman" w:cs="Times New Roman"/>
          <w:sz w:val="28"/>
          <w:szCs w:val="28"/>
        </w:rPr>
        <w:t>severoamerický druh</w:t>
      </w:r>
    </w:p>
    <w:p w:rsidR="007B5273" w:rsidRDefault="007B5273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dvoudomý strom až 30m vysoký</w:t>
      </w:r>
    </w:p>
    <w:p w:rsidR="007B5273" w:rsidRDefault="007B5273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dřevo k výrobě tužek, nábytku, obkladů  – </w:t>
      </w:r>
    </w:p>
    <w:p w:rsidR="007B5273" w:rsidRDefault="007B5273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„červené cedrové dřevo“</w:t>
      </w:r>
    </w:p>
    <w:p w:rsidR="007B5273" w:rsidRDefault="007B5273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u nás vysazován jako okrasná dřevina</w:t>
      </w:r>
    </w:p>
    <w:p w:rsidR="007B5273" w:rsidRDefault="007B5273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5273" w:rsidRDefault="007B5273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5273" w:rsidRPr="00EB36E9" w:rsidRDefault="00916580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1790700" cy="2819400"/>
            <wp:effectExtent l="19050" t="0" r="0" b="0"/>
            <wp:wrapTight wrapText="right">
              <wp:wrapPolygon edited="0">
                <wp:start x="-230" y="0"/>
                <wp:lineTo x="-230" y="21454"/>
                <wp:lineTo x="21600" y="21454"/>
                <wp:lineTo x="21600" y="0"/>
                <wp:lineTo x="-230" y="0"/>
              </wp:wrapPolygon>
            </wp:wrapTight>
            <wp:docPr id="116" name="obrázek 116" descr="http://www.semena-bylinky.cz/fotky38947/fotos/_vyrn_130sequoia-sempervirens-536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semena-bylinky.cz/fotky38947/fotos/_vyrn_130sequoia-sempervirens-53672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6E9">
        <w:rPr>
          <w:rFonts w:ascii="Times New Roman" w:hAnsi="Times New Roman" w:cs="Times New Roman"/>
          <w:sz w:val="28"/>
          <w:szCs w:val="28"/>
        </w:rPr>
        <w:t xml:space="preserve">   </w:t>
      </w:r>
      <w:r w:rsidR="00EB36E9" w:rsidRPr="00EB36E9">
        <w:rPr>
          <w:rFonts w:ascii="Times New Roman" w:hAnsi="Times New Roman" w:cs="Times New Roman"/>
          <w:i/>
          <w:sz w:val="32"/>
          <w:szCs w:val="32"/>
          <w:u w:val="single"/>
        </w:rPr>
        <w:t xml:space="preserve"> Sekvoje vždyzelená (Sequoia sempervirens)</w:t>
      </w:r>
    </w:p>
    <w:p w:rsidR="00EB36E9" w:rsidRDefault="00EB36E9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„mamutí stromy“  - až 110m vysoké</w:t>
      </w:r>
    </w:p>
    <w:p w:rsidR="00EB36E9" w:rsidRDefault="00EB36E9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původní v Kalifonii, z Evropy vymizely vlivem </w:t>
      </w:r>
    </w:p>
    <w:p w:rsidR="00EB36E9" w:rsidRDefault="00EB36E9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doby ledové</w:t>
      </w:r>
    </w:p>
    <w:p w:rsidR="00EB36E9" w:rsidRDefault="00EB36E9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jehlice krátké, ploché, dvouřadé</w:t>
      </w:r>
    </w:p>
    <w:p w:rsidR="00D44B50" w:rsidRDefault="00D44B50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36E9" w:rsidRDefault="00EB36E9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B36E9">
        <w:rPr>
          <w:rFonts w:ascii="Times New Roman" w:hAnsi="Times New Roman" w:cs="Times New Roman"/>
          <w:i/>
          <w:sz w:val="32"/>
          <w:szCs w:val="32"/>
          <w:u w:val="single"/>
        </w:rPr>
        <w:t xml:space="preserve">Sekvojovec mamutí (Sequoiadendron 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</w:p>
    <w:p w:rsidR="00EB36E9" w:rsidRPr="00EB36E9" w:rsidRDefault="00EB36E9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EB36E9">
        <w:rPr>
          <w:rFonts w:ascii="Times New Roman" w:hAnsi="Times New Roman" w:cs="Times New Roman"/>
          <w:i/>
          <w:sz w:val="32"/>
          <w:szCs w:val="32"/>
        </w:rPr>
        <w:t xml:space="preserve">    </w:t>
      </w:r>
      <w:r w:rsidRPr="00EB36E9">
        <w:rPr>
          <w:rFonts w:ascii="Times New Roman" w:hAnsi="Times New Roman" w:cs="Times New Roman"/>
          <w:i/>
          <w:sz w:val="32"/>
          <w:szCs w:val="32"/>
          <w:u w:val="single"/>
        </w:rPr>
        <w:t>giganteum)</w:t>
      </w:r>
    </w:p>
    <w:p w:rsidR="00EB36E9" w:rsidRDefault="00EB36E9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až 100m</w:t>
      </w:r>
    </w:p>
    <w:p w:rsidR="00EB36E9" w:rsidRDefault="00D44B50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EB36E9">
        <w:rPr>
          <w:rFonts w:ascii="Times New Roman" w:hAnsi="Times New Roman" w:cs="Times New Roman"/>
          <w:sz w:val="28"/>
          <w:szCs w:val="28"/>
        </w:rPr>
        <w:t xml:space="preserve">    - původní v Kalifornii</w:t>
      </w:r>
    </w:p>
    <w:p w:rsidR="00EB36E9" w:rsidRDefault="00EB36E9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- jehlice spirálovitě postavené</w:t>
      </w:r>
    </w:p>
    <w:p w:rsidR="00D44B50" w:rsidRDefault="00D44B50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36E9" w:rsidRPr="008276C8" w:rsidRDefault="008276C8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8276C8">
        <w:rPr>
          <w:rFonts w:ascii="Times New Roman" w:hAnsi="Times New Roman" w:cs="Times New Roman"/>
          <w:i/>
          <w:sz w:val="32"/>
          <w:szCs w:val="32"/>
          <w:u w:val="single"/>
        </w:rPr>
        <w:t>Tisovec dvouřadý (Taxodium distichum)</w:t>
      </w:r>
    </w:p>
    <w:p w:rsidR="008276C8" w:rsidRDefault="008276C8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mohutný strom s dýchacími kořeny</w:t>
      </w:r>
    </w:p>
    <w:p w:rsidR="008276C8" w:rsidRDefault="008276C8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bažiny pobřeží Mexického zálivu, u nás v parcích </w:t>
      </w:r>
    </w:p>
    <w:p w:rsidR="008276C8" w:rsidRDefault="008276C8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od 17. stol.</w:t>
      </w:r>
    </w:p>
    <w:p w:rsidR="008276C8" w:rsidRDefault="008276C8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jehlice opadavé i s</w:t>
      </w:r>
      <w:r w:rsidR="00D44B5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brachyblasty</w:t>
      </w:r>
    </w:p>
    <w:p w:rsidR="00D44B50" w:rsidRDefault="00D44B50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76C8" w:rsidRPr="008276C8" w:rsidRDefault="008276C8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8276C8">
        <w:rPr>
          <w:rFonts w:ascii="Times New Roman" w:hAnsi="Times New Roman" w:cs="Times New Roman"/>
          <w:i/>
          <w:sz w:val="32"/>
          <w:szCs w:val="32"/>
          <w:u w:val="single"/>
        </w:rPr>
        <w:t>Novosekvoje čínská (Metasequoia glyptostroboides)</w:t>
      </w:r>
    </w:p>
    <w:p w:rsidR="008276C8" w:rsidRDefault="008276C8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popsána r. 1946 ze stř. Číny, do té doby považována za druh </w:t>
      </w:r>
    </w:p>
    <w:p w:rsidR="008276C8" w:rsidRDefault="008276C8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vyhynulý koncem třetihor</w:t>
      </w:r>
      <w:r w:rsidR="00C46E86">
        <w:rPr>
          <w:rFonts w:ascii="Times New Roman" w:hAnsi="Times New Roman" w:cs="Times New Roman"/>
          <w:sz w:val="28"/>
          <w:szCs w:val="28"/>
        </w:rPr>
        <w:t xml:space="preserve"> (živoucí zkamenělina)</w:t>
      </w:r>
    </w:p>
    <w:p w:rsidR="00DE4887" w:rsidRDefault="00DE48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4887" w:rsidRPr="00DE4887" w:rsidRDefault="00DE4887" w:rsidP="00DE48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4B5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4B50">
        <w:rPr>
          <w:rFonts w:ascii="Times New Roman" w:hAnsi="Times New Roman" w:cs="Times New Roman"/>
          <w:sz w:val="28"/>
          <w:szCs w:val="28"/>
        </w:rPr>
        <w:t xml:space="preserve">řád: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Podocarpales</w:t>
      </w:r>
    </w:p>
    <w:p w:rsidR="00DE4887" w:rsidRDefault="00DE48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druhohorní stromy s jehlicovitými listy, dnes cca 130 druhů  </w:t>
      </w:r>
    </w:p>
    <w:p w:rsidR="00DE4887" w:rsidRDefault="00DE48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v mírném a tropickém pásu jižní polokoule</w:t>
      </w:r>
    </w:p>
    <w:p w:rsidR="00DE4887" w:rsidRDefault="00DE48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šištice nedřevnatí</w:t>
      </w:r>
    </w:p>
    <w:p w:rsidR="00DE4887" w:rsidRDefault="00DE48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dvouděložná embrya</w:t>
      </w:r>
    </w:p>
    <w:p w:rsidR="00D44B50" w:rsidRDefault="00D44B50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4887" w:rsidRPr="008054B9" w:rsidRDefault="00DE4887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rod:    </w:t>
      </w:r>
      <w:r w:rsidR="00805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054B9">
        <w:rPr>
          <w:rFonts w:ascii="Times New Roman" w:hAnsi="Times New Roman" w:cs="Times New Roman"/>
          <w:i/>
          <w:sz w:val="32"/>
          <w:szCs w:val="32"/>
          <w:u w:val="single"/>
        </w:rPr>
        <w:t>Podocarpus</w:t>
      </w:r>
    </w:p>
    <w:p w:rsidR="00DE4887" w:rsidRDefault="00DE48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- nízký strom s dvouřadými </w:t>
      </w:r>
      <w:r w:rsidR="008054B9">
        <w:rPr>
          <w:rFonts w:ascii="Times New Roman" w:hAnsi="Times New Roman" w:cs="Times New Roman"/>
          <w:sz w:val="28"/>
          <w:szCs w:val="28"/>
        </w:rPr>
        <w:t xml:space="preserve">kopinatými </w:t>
      </w:r>
      <w:r>
        <w:rPr>
          <w:rFonts w:ascii="Times New Roman" w:hAnsi="Times New Roman" w:cs="Times New Roman"/>
          <w:sz w:val="28"/>
          <w:szCs w:val="28"/>
        </w:rPr>
        <w:t>listy</w:t>
      </w:r>
    </w:p>
    <w:p w:rsidR="00D44B50" w:rsidRDefault="00D44B50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t xml:space="preserve">                                   </w:t>
      </w:r>
      <w:r w:rsidRPr="00D44B50">
        <w:rPr>
          <w:noProof/>
          <w:lang w:eastAsia="cs-CZ"/>
        </w:rPr>
        <w:drawing>
          <wp:inline distT="0" distB="0" distL="0" distR="0">
            <wp:extent cx="2511987" cy="3511296"/>
            <wp:effectExtent l="19050" t="0" r="2613" b="0"/>
            <wp:docPr id="33" name="obrázek 139" descr="http://dic.academic.ru/pictures/enc_biology/plants/ris._4_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dic.academic.ru/pictures/enc_biology/plants/ris._4_2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87" cy="35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887" w:rsidRPr="008054B9" w:rsidRDefault="00DE4887" w:rsidP="00745C10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054B9">
        <w:rPr>
          <w:rFonts w:ascii="Times New Roman" w:hAnsi="Times New Roman" w:cs="Times New Roman"/>
          <w:i/>
          <w:sz w:val="32"/>
          <w:szCs w:val="32"/>
          <w:u w:val="single"/>
        </w:rPr>
        <w:t>Phyllocladus</w:t>
      </w:r>
    </w:p>
    <w:p w:rsidR="008054B9" w:rsidRDefault="00DE4887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- nepatrné šupinovité listy, jejich funkci převzaly </w:t>
      </w:r>
      <w:r w:rsidR="008054B9">
        <w:rPr>
          <w:rFonts w:ascii="Times New Roman" w:hAnsi="Times New Roman" w:cs="Times New Roman"/>
          <w:sz w:val="28"/>
          <w:szCs w:val="28"/>
        </w:rPr>
        <w:t xml:space="preserve">rozšířené, </w:t>
      </w:r>
    </w:p>
    <w:p w:rsidR="00DE4887" w:rsidRDefault="008054B9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zploštělé a zpeřené větévky (</w:t>
      </w:r>
      <w:r w:rsidRPr="008054B9">
        <w:rPr>
          <w:rFonts w:ascii="Times New Roman" w:hAnsi="Times New Roman" w:cs="Times New Roman"/>
          <w:b/>
          <w:i/>
          <w:sz w:val="28"/>
          <w:szCs w:val="28"/>
        </w:rPr>
        <w:t>fylokladia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054B9" w:rsidRDefault="008054B9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-  Nový Zéland</w:t>
      </w:r>
    </w:p>
    <w:p w:rsidR="008054B9" w:rsidRDefault="008054B9" w:rsidP="00745C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321674" cy="3769760"/>
            <wp:effectExtent l="19050" t="0" r="0" b="0"/>
            <wp:docPr id="127" name="obrázek 127" descr="http://www.plantsystematics.org/users/kcn2/2_20_04/scanup1/Phyllocladu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plantsystematics.org/users/kcn2/2_20_04/scanup1/Phyllocladus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74" cy="376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B9" w:rsidRDefault="00D44B50" w:rsidP="00D44B50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4B5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</w:t>
      </w:r>
      <w:r w:rsidRPr="00D44B50">
        <w:rPr>
          <w:rFonts w:ascii="Times New Roman" w:hAnsi="Times New Roman" w:cs="Times New Roman"/>
          <w:sz w:val="28"/>
          <w:szCs w:val="28"/>
        </w:rPr>
        <w:t>řád:</w:t>
      </w:r>
      <w:r w:rsidRPr="00D44B50"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8054B9">
        <w:rPr>
          <w:rFonts w:ascii="Times New Roman" w:hAnsi="Times New Roman" w:cs="Times New Roman"/>
          <w:b/>
          <w:sz w:val="32"/>
          <w:szCs w:val="32"/>
          <w:u w:val="single"/>
        </w:rPr>
        <w:t>Tisotvaré (Taxales)</w:t>
      </w:r>
    </w:p>
    <w:p w:rsidR="008054B9" w:rsidRDefault="008054B9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nízké</w:t>
      </w:r>
      <w:r w:rsidRPr="008054B9">
        <w:rPr>
          <w:rFonts w:ascii="Times New Roman" w:hAnsi="Times New Roman" w:cs="Times New Roman"/>
          <w:sz w:val="28"/>
          <w:szCs w:val="28"/>
        </w:rPr>
        <w:t xml:space="preserve"> keřovitě vyhlížející stromy</w:t>
      </w:r>
    </w:p>
    <w:p w:rsidR="008054B9" w:rsidRDefault="008054B9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</w:t>
      </w:r>
      <w:r w:rsidR="008A335F">
        <w:rPr>
          <w:rFonts w:ascii="Times New Roman" w:hAnsi="Times New Roman" w:cs="Times New Roman"/>
          <w:sz w:val="28"/>
          <w:szCs w:val="28"/>
        </w:rPr>
        <w:t>bohatě větvené, bez pryskyřičných kanálků</w:t>
      </w:r>
    </w:p>
    <w:p w:rsidR="008A335F" w:rsidRDefault="008A335F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dvoudomé</w:t>
      </w:r>
    </w:p>
    <w:p w:rsidR="008A335F" w:rsidRDefault="008A335F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listy jehlicovité, dvouřadé, vytrvalé</w:t>
      </w:r>
    </w:p>
    <w:p w:rsidR="008A335F" w:rsidRDefault="008A335F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šištice redukovaná na několik střídavých nebo křižmostojných šupin</w:t>
      </w:r>
    </w:p>
    <w:p w:rsidR="008A335F" w:rsidRDefault="008A335F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semena za zralosti obalena dužnatým nápadně zbarveným </w:t>
      </w:r>
      <w:r w:rsidRPr="00A4478B">
        <w:rPr>
          <w:rFonts w:ascii="Times New Roman" w:hAnsi="Times New Roman" w:cs="Times New Roman"/>
          <w:b/>
          <w:i/>
          <w:sz w:val="28"/>
          <w:szCs w:val="28"/>
        </w:rPr>
        <w:t>epimatiem</w:t>
      </w:r>
    </w:p>
    <w:p w:rsidR="008A335F" w:rsidRDefault="008A335F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Calibri" w:hAnsi="Calibri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připomínají bobule</w:t>
      </w:r>
    </w:p>
    <w:p w:rsidR="00A4478B" w:rsidRDefault="00A4478B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doloženy od křídy</w:t>
      </w:r>
    </w:p>
    <w:p w:rsidR="00A4478B" w:rsidRDefault="00A4478B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20 druhů jediné čeledi v mírném a tropickém pásu severní polokoule, </w:t>
      </w:r>
    </w:p>
    <w:p w:rsidR="00A4478B" w:rsidRDefault="00A4478B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u nás původní jediný druh</w:t>
      </w:r>
    </w:p>
    <w:p w:rsidR="00D44B50" w:rsidRDefault="00A4478B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A4478B" w:rsidRPr="00A4478B" w:rsidRDefault="00A4478B" w:rsidP="008054B9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A4478B">
        <w:rPr>
          <w:rFonts w:ascii="Times New Roman" w:hAnsi="Times New Roman" w:cs="Times New Roman"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Pr="00A4478B">
        <w:rPr>
          <w:rFonts w:ascii="Times New Roman" w:hAnsi="Times New Roman" w:cs="Times New Roman"/>
          <w:i/>
          <w:sz w:val="32"/>
          <w:szCs w:val="32"/>
          <w:u w:val="single"/>
        </w:rPr>
        <w:t>Tis červený (Taxus baccata)</w:t>
      </w:r>
    </w:p>
    <w:p w:rsidR="00A4478B" w:rsidRDefault="00A4478B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2143125" cy="3448050"/>
            <wp:effectExtent l="19050" t="0" r="9525" b="0"/>
            <wp:wrapTight wrapText="right">
              <wp:wrapPolygon edited="0">
                <wp:start x="-192" y="0"/>
                <wp:lineTo x="-192" y="21481"/>
                <wp:lineTo x="21696" y="21481"/>
                <wp:lineTo x="21696" y="0"/>
                <wp:lineTo x="-192" y="0"/>
              </wp:wrapPolygon>
            </wp:wrapTight>
            <wp:docPr id="136" name="obrázek 136" descr="https://upload.wikimedia.org/wikipedia/commons/thumb/c/c7/Illustration_Taxus_baccata0.jpg/225px-Illustration_Taxus_baccat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upload.wikimedia.org/wikipedia/commons/thumb/c/c7/Illustration_Taxus_baccata0.jpg/225px-Illustration_Taxus_baccata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červené epimatium</w:t>
      </w:r>
    </w:p>
    <w:p w:rsidR="00A4478B" w:rsidRDefault="00A4478B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v suťových lesích (hl. bukových a dubových)</w:t>
      </w:r>
    </w:p>
    <w:p w:rsidR="00BE3FCC" w:rsidRDefault="00BE3FCC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keřovitý vzrůst, až do výšky 20m</w:t>
      </w:r>
    </w:p>
    <w:p w:rsidR="00BE3FCC" w:rsidRDefault="00BE3FCC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dlouhověký (až 3000 let)</w:t>
      </w:r>
    </w:p>
    <w:p w:rsidR="00BE3FCC" w:rsidRDefault="00D9382E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celá rostlina kromě epimatia </w:t>
      </w:r>
      <w:r w:rsidR="00BE3FCC">
        <w:rPr>
          <w:rFonts w:ascii="Times New Roman" w:hAnsi="Times New Roman" w:cs="Times New Roman"/>
          <w:sz w:val="28"/>
          <w:szCs w:val="28"/>
        </w:rPr>
        <w:t xml:space="preserve">je prudce jedovatá!!! </w:t>
      </w:r>
    </w:p>
    <w:p w:rsidR="00D9382E" w:rsidRDefault="00BE3FCC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382E">
        <w:rPr>
          <w:rFonts w:ascii="Times New Roman" w:hAnsi="Times New Roman" w:cs="Times New Roman"/>
          <w:sz w:val="28"/>
          <w:szCs w:val="28"/>
        </w:rPr>
        <w:t xml:space="preserve">obsahuje </w:t>
      </w:r>
      <w:r w:rsidR="00D9382E" w:rsidRPr="00BE3FCC">
        <w:rPr>
          <w:rFonts w:ascii="Times New Roman" w:hAnsi="Times New Roman" w:cs="Times New Roman"/>
          <w:b/>
          <w:i/>
          <w:sz w:val="28"/>
          <w:szCs w:val="28"/>
        </w:rPr>
        <w:t>prudce jedovaté alkaloidy taxiny</w:t>
      </w:r>
      <w:r w:rsidR="00D9382E">
        <w:rPr>
          <w:rFonts w:ascii="Times New Roman" w:hAnsi="Times New Roman" w:cs="Times New Roman"/>
          <w:sz w:val="28"/>
          <w:szCs w:val="28"/>
        </w:rPr>
        <w:t xml:space="preserve"> a řadu dalších látek – smrtelná dávka </w:t>
      </w:r>
      <w:r>
        <w:rPr>
          <w:rFonts w:ascii="Times New Roman" w:hAnsi="Times New Roman" w:cs="Times New Roman"/>
          <w:sz w:val="28"/>
          <w:szCs w:val="28"/>
        </w:rPr>
        <w:t xml:space="preserve">pro dospělého člověka </w:t>
      </w:r>
      <w:r w:rsidR="00D9382E">
        <w:rPr>
          <w:rFonts w:ascii="Times New Roman" w:hAnsi="Times New Roman" w:cs="Times New Roman"/>
          <w:sz w:val="28"/>
          <w:szCs w:val="28"/>
        </w:rPr>
        <w:t>je cca 50g jehličí</w:t>
      </w:r>
      <w:r>
        <w:rPr>
          <w:rFonts w:ascii="Times New Roman" w:hAnsi="Times New Roman" w:cs="Times New Roman"/>
          <w:sz w:val="28"/>
          <w:szCs w:val="28"/>
        </w:rPr>
        <w:t xml:space="preserve"> (50-200ml odvaru)</w:t>
      </w:r>
      <w:r w:rsidR="00D9382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příznaky otravy se projevují již po 20-30 minutách (tis se poměrně rychle vstřebává), </w:t>
      </w:r>
      <w:r w:rsidR="00D9382E">
        <w:rPr>
          <w:rFonts w:ascii="Times New Roman" w:hAnsi="Times New Roman" w:cs="Times New Roman"/>
          <w:sz w:val="28"/>
          <w:szCs w:val="28"/>
        </w:rPr>
        <w:t>smrt nastává do 2 hodin</w:t>
      </w:r>
      <w:r w:rsidR="00C6215C">
        <w:rPr>
          <w:rFonts w:ascii="Times New Roman" w:hAnsi="Times New Roman" w:cs="Times New Roman"/>
          <w:sz w:val="28"/>
          <w:szCs w:val="28"/>
        </w:rPr>
        <w:t xml:space="preserve"> na selhání srdce a zástavu dýchání, poškozuje játra</w:t>
      </w:r>
      <w:r w:rsidR="00D9382E">
        <w:rPr>
          <w:rFonts w:ascii="Times New Roman" w:hAnsi="Times New Roman" w:cs="Times New Roman"/>
          <w:sz w:val="28"/>
          <w:szCs w:val="28"/>
        </w:rPr>
        <w:t>, protijed není znám</w:t>
      </w:r>
    </w:p>
    <w:p w:rsidR="00A4478B" w:rsidRDefault="00BE3FCC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konzumovat lze červeně zbarvené obaly </w:t>
      </w:r>
      <w:r w:rsidR="00C6215C">
        <w:rPr>
          <w:rFonts w:ascii="Times New Roman" w:hAnsi="Times New Roman" w:cs="Times New Roman"/>
          <w:sz w:val="28"/>
          <w:szCs w:val="28"/>
        </w:rPr>
        <w:t xml:space="preserve">bez </w:t>
      </w:r>
      <w:r>
        <w:rPr>
          <w:rFonts w:ascii="Times New Roman" w:hAnsi="Times New Roman" w:cs="Times New Roman"/>
          <w:sz w:val="28"/>
          <w:szCs w:val="28"/>
        </w:rPr>
        <w:t>semen</w:t>
      </w:r>
      <w:r w:rsidR="00C6215C">
        <w:rPr>
          <w:rFonts w:ascii="Times New Roman" w:hAnsi="Times New Roman" w:cs="Times New Roman"/>
          <w:sz w:val="28"/>
          <w:szCs w:val="28"/>
        </w:rPr>
        <w:t xml:space="preserve"> (ta jsou také jedovatá)</w:t>
      </w:r>
      <w:r>
        <w:rPr>
          <w:rFonts w:ascii="Times New Roman" w:hAnsi="Times New Roman" w:cs="Times New Roman"/>
          <w:sz w:val="28"/>
          <w:szCs w:val="28"/>
        </w:rPr>
        <w:t>, jsou lehce nasládlé</w:t>
      </w:r>
      <w:r w:rsidR="00A4478B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0A1A3D" w:rsidRDefault="000A1A3D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1A3D" w:rsidRDefault="000A1A3D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1A3D" w:rsidRDefault="000A1A3D" w:rsidP="00805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1A3D" w:rsidRPr="000257B6" w:rsidRDefault="000A1A3D" w:rsidP="000A1A3D">
      <w:pPr>
        <w:ind w:right="-567"/>
        <w:rPr>
          <w:rFonts w:ascii="Times New Roman" w:hAnsi="Times New Roman" w:cs="Times New Roman"/>
          <w:b/>
          <w:sz w:val="48"/>
          <w:szCs w:val="48"/>
        </w:rPr>
      </w:pPr>
      <w:r w:rsidRPr="000257B6">
        <w:rPr>
          <w:rFonts w:ascii="Times New Roman" w:hAnsi="Times New Roman" w:cs="Times New Roman"/>
          <w:sz w:val="28"/>
          <w:szCs w:val="28"/>
        </w:rPr>
        <w:lastRenderedPageBreak/>
        <w:t>oddělení: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48"/>
          <w:szCs w:val="48"/>
          <w:u w:val="single"/>
        </w:rPr>
        <w:t>Liánovce (Gnetophyta)</w:t>
      </w:r>
    </w:p>
    <w:p w:rsidR="000A1A3D" w:rsidRDefault="000A1A3D" w:rsidP="000A1A3D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jednodomé a dvoudomé dřeviny, někdy i liány</w:t>
      </w:r>
    </w:p>
    <w:p w:rsidR="000A1A3D" w:rsidRDefault="000A1A3D" w:rsidP="000A1A3D">
      <w:pPr>
        <w:pStyle w:val="Odstavecseseznamem"/>
        <w:ind w:left="780"/>
        <w:rPr>
          <w:rFonts w:ascii="Times New Roman" w:hAnsi="Times New Roman" w:cs="Times New Roman"/>
          <w:sz w:val="28"/>
          <w:szCs w:val="28"/>
        </w:rPr>
      </w:pPr>
    </w:p>
    <w:p w:rsidR="000A1A3D" w:rsidRDefault="000A1A3D" w:rsidP="000A1A3D">
      <w:pPr>
        <w:pStyle w:val="Odstavecseseznamem"/>
        <w:ind w:left="7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1457">
        <w:rPr>
          <w:rFonts w:ascii="Times New Roman" w:hAnsi="Times New Roman" w:cs="Times New Roman"/>
          <w:b/>
          <w:sz w:val="28"/>
          <w:szCs w:val="28"/>
          <w:u w:val="single"/>
        </w:rPr>
        <w:t>Charakteristika</w:t>
      </w:r>
    </w:p>
    <w:p w:rsidR="000A1A3D" w:rsidRDefault="000A1A3D" w:rsidP="000A1A3D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B508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listy vstřícné nebo v přeslenu</w:t>
      </w:r>
    </w:p>
    <w:p w:rsidR="000A1A3D" w:rsidRDefault="000A1A3D" w:rsidP="000A1A3D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šištice jednopohlavné - samčí jehnědovité nebo klasovité</w:t>
      </w:r>
    </w:p>
    <w:p w:rsidR="000A1A3D" w:rsidRDefault="000A1A3D" w:rsidP="000A1A3D">
      <w:pPr>
        <w:pStyle w:val="Odstavecseseznamem"/>
        <w:ind w:left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- samičí silně zredukované </w:t>
      </w:r>
      <w:r>
        <w:rPr>
          <w:rFonts w:ascii="Calibri" w:hAnsi="Calibri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2 páry šupin, </w:t>
      </w:r>
    </w:p>
    <w:p w:rsidR="000A1A3D" w:rsidRDefault="000A1A3D" w:rsidP="000A1A3D">
      <w:pPr>
        <w:pStyle w:val="Odstavecseseznamem"/>
        <w:ind w:left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mezi nimi 1-2 vajíčka</w:t>
      </w:r>
    </w:p>
    <w:p w:rsidR="000A1A3D" w:rsidRDefault="000A1A3D" w:rsidP="000A1A3D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převážně anemogamní</w:t>
      </w:r>
    </w:p>
    <w:p w:rsidR="000A1A3D" w:rsidRDefault="000A1A3D" w:rsidP="000A1A3D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při oplození se uplatňují obě buňky spermatické </w:t>
      </w:r>
      <w:r>
        <w:rPr>
          <w:rFonts w:ascii="Calibri" w:hAnsi="Calibri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náznak dvojího   </w:t>
      </w:r>
    </w:p>
    <w:p w:rsidR="000A1A3D" w:rsidRDefault="000A1A3D" w:rsidP="000A1A3D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oplození krytosemenných</w:t>
      </w:r>
    </w:p>
    <w:p w:rsidR="00246AB6" w:rsidRDefault="00246AB6" w:rsidP="00246AB6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semeno kryto suchými nebo dužnatými šupinami </w:t>
      </w:r>
      <w:r>
        <w:rPr>
          <w:rFonts w:ascii="Calibri" w:hAnsi="Calibri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připomíná  ¨</w:t>
      </w:r>
    </w:p>
    <w:p w:rsidR="00246AB6" w:rsidRDefault="00246AB6" w:rsidP="00246AB6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nažku nebo bobuli, popř. peckovici</w:t>
      </w:r>
    </w:p>
    <w:p w:rsidR="00246AB6" w:rsidRDefault="00246AB6" w:rsidP="00246AB6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embryo dvouděložné</w:t>
      </w:r>
    </w:p>
    <w:p w:rsidR="00246AB6" w:rsidRPr="00246AB6" w:rsidRDefault="00246AB6" w:rsidP="00246AB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46AB6">
        <w:rPr>
          <w:rFonts w:ascii="Times New Roman" w:hAnsi="Times New Roman" w:cs="Times New Roman"/>
          <w:b/>
          <w:sz w:val="28"/>
          <w:szCs w:val="28"/>
          <w:u w:val="single"/>
        </w:rPr>
        <w:t>Evoluce</w:t>
      </w:r>
    </w:p>
    <w:p w:rsidR="00246AB6" w:rsidRDefault="00246AB6" w:rsidP="00246AB6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pravděpodobně navazují na Cycadeoideopsida a zpět až ke </w:t>
      </w:r>
    </w:p>
    <w:p w:rsidR="00246AB6" w:rsidRDefault="00246AB6" w:rsidP="00246AB6">
      <w:pPr>
        <w:pStyle w:val="Odstavecseseznamem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kapraďosemenným, na druhou stranu ke krytosemenným</w:t>
      </w:r>
    </w:p>
    <w:p w:rsidR="00246AB6" w:rsidRDefault="00246AB6" w:rsidP="00246AB6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fosilní nálezy od svrchní křídy</w:t>
      </w:r>
    </w:p>
    <w:p w:rsidR="00246AB6" w:rsidRPr="00246AB6" w:rsidRDefault="00246AB6" w:rsidP="00246AB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6AB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246AB6">
        <w:rPr>
          <w:rFonts w:ascii="Times New Roman" w:hAnsi="Times New Roman" w:cs="Times New Roman"/>
          <w:b/>
          <w:sz w:val="28"/>
          <w:szCs w:val="28"/>
          <w:u w:val="single"/>
        </w:rPr>
        <w:t>Systém</w:t>
      </w:r>
    </w:p>
    <w:p w:rsidR="00246AB6" w:rsidRDefault="00246AB6" w:rsidP="00246AB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jediná třída    </w:t>
      </w:r>
      <w:r>
        <w:rPr>
          <w:rFonts w:ascii="Times New Roman" w:hAnsi="Times New Roman" w:cs="Times New Roman"/>
          <w:sz w:val="40"/>
          <w:szCs w:val="40"/>
          <w:u w:val="single"/>
        </w:rPr>
        <w:t>GNETOPSIDA</w:t>
      </w:r>
    </w:p>
    <w:p w:rsidR="00246AB6" w:rsidRDefault="00246AB6" w:rsidP="00246AB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6AB6">
        <w:rPr>
          <w:rFonts w:ascii="Times New Roman" w:hAnsi="Times New Roman" w:cs="Times New Roman"/>
          <w:sz w:val="28"/>
          <w:szCs w:val="28"/>
        </w:rPr>
        <w:t xml:space="preserve">               rozdělena na 3 podtřídy</w:t>
      </w:r>
      <w:r>
        <w:rPr>
          <w:rFonts w:ascii="Times New Roman" w:hAnsi="Times New Roman" w:cs="Times New Roman"/>
          <w:sz w:val="28"/>
          <w:szCs w:val="28"/>
        </w:rPr>
        <w:t xml:space="preserve">:   1.  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Ephedridae</w:t>
      </w:r>
    </w:p>
    <w:p w:rsidR="00246AB6" w:rsidRDefault="00246AB6" w:rsidP="00246AB6">
      <w:pPr>
        <w:rPr>
          <w:rFonts w:ascii="Times New Roman" w:hAnsi="Times New Roman" w:cs="Times New Roman"/>
          <w:sz w:val="28"/>
          <w:szCs w:val="28"/>
        </w:rPr>
      </w:pPr>
      <w:r w:rsidRPr="00246AB6">
        <w:rPr>
          <w:rFonts w:ascii="Times New Roman" w:hAnsi="Times New Roman" w:cs="Times New Roman"/>
          <w:sz w:val="28"/>
          <w:szCs w:val="28"/>
        </w:rPr>
        <w:t xml:space="preserve">                      -  nejčastěji nízké keře</w:t>
      </w:r>
      <w:r>
        <w:rPr>
          <w:rFonts w:ascii="Times New Roman" w:hAnsi="Times New Roman" w:cs="Times New Roman"/>
          <w:sz w:val="28"/>
          <w:szCs w:val="28"/>
        </w:rPr>
        <w:t>, popř. stromky nebo liány</w:t>
      </w:r>
      <w:r w:rsidR="00B82BFB">
        <w:rPr>
          <w:rFonts w:ascii="Times New Roman" w:hAnsi="Times New Roman" w:cs="Times New Roman"/>
          <w:sz w:val="28"/>
          <w:szCs w:val="28"/>
        </w:rPr>
        <w:t>, dvoudomé</w:t>
      </w:r>
    </w:p>
    <w:p w:rsidR="00246AB6" w:rsidRDefault="00246AB6" w:rsidP="00246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 slabě druhotně tloustnou</w:t>
      </w:r>
    </w:p>
    <w:p w:rsidR="00246AB6" w:rsidRDefault="00246AB6" w:rsidP="00246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 prutovité větve</w:t>
      </w:r>
    </w:p>
    <w:p w:rsidR="00246AB6" w:rsidRDefault="00246AB6" w:rsidP="00246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 </w:t>
      </w:r>
      <w:r w:rsidR="00B82BFB">
        <w:rPr>
          <w:rFonts w:ascii="Times New Roman" w:hAnsi="Times New Roman" w:cs="Times New Roman"/>
          <w:sz w:val="28"/>
          <w:szCs w:val="28"/>
        </w:rPr>
        <w:t>listy šupinovité křižmostojné v uzlinách</w:t>
      </w:r>
    </w:p>
    <w:p w:rsidR="00B82BFB" w:rsidRDefault="00B82BFB" w:rsidP="00246AB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 jediný řád  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Ephedrales</w:t>
      </w:r>
    </w:p>
    <w:p w:rsidR="00B82BFB" w:rsidRDefault="00B82BFB" w:rsidP="00246AB6">
      <w:pPr>
        <w:rPr>
          <w:rFonts w:ascii="Times New Roman" w:hAnsi="Times New Roman" w:cs="Times New Roman"/>
          <w:sz w:val="28"/>
          <w:szCs w:val="28"/>
        </w:rPr>
      </w:pPr>
      <w:r w:rsidRPr="00B82BF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B82BFB">
        <w:rPr>
          <w:rFonts w:ascii="Times New Roman" w:hAnsi="Times New Roman" w:cs="Times New Roman"/>
          <w:sz w:val="28"/>
          <w:szCs w:val="28"/>
        </w:rPr>
        <w:t>jediná čeleď s jedním rodem čítajícím cca 40 druhů</w:t>
      </w:r>
      <w:r>
        <w:rPr>
          <w:rFonts w:ascii="Times New Roman" w:hAnsi="Times New Roman" w:cs="Times New Roman"/>
          <w:sz w:val="28"/>
          <w:szCs w:val="28"/>
        </w:rPr>
        <w:t xml:space="preserve"> v suchých </w:t>
      </w:r>
    </w:p>
    <w:p w:rsidR="00B82BFB" w:rsidRDefault="00B82BFB" w:rsidP="00246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oblastech střední Evropy, střední Asie a Ameriky (od SZ až po </w:t>
      </w:r>
    </w:p>
    <w:p w:rsidR="00B82BFB" w:rsidRDefault="00B82BFB" w:rsidP="00246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jih And)</w:t>
      </w:r>
    </w:p>
    <w:p w:rsidR="00B82BFB" w:rsidRDefault="00B82BFB" w:rsidP="00246AB6">
      <w:pPr>
        <w:rPr>
          <w:rFonts w:ascii="Times New Roman" w:hAnsi="Times New Roman" w:cs="Times New Roman"/>
          <w:sz w:val="28"/>
          <w:szCs w:val="28"/>
        </w:rPr>
      </w:pPr>
    </w:p>
    <w:p w:rsidR="00B82BFB" w:rsidRPr="00B82BFB" w:rsidRDefault="00B82BFB" w:rsidP="00246AB6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B82BFB">
        <w:rPr>
          <w:i/>
          <w:noProof/>
          <w:sz w:val="32"/>
          <w:szCs w:val="32"/>
          <w:u w:val="single"/>
          <w:lang w:eastAsia="cs-CZ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486025" cy="4019550"/>
            <wp:effectExtent l="19050" t="0" r="9525" b="0"/>
            <wp:wrapTight wrapText="right">
              <wp:wrapPolygon edited="0">
                <wp:start x="-166" y="0"/>
                <wp:lineTo x="-166" y="21498"/>
                <wp:lineTo x="21683" y="21498"/>
                <wp:lineTo x="21683" y="0"/>
                <wp:lineTo x="-166" y="0"/>
              </wp:wrapPolygon>
            </wp:wrapTight>
            <wp:docPr id="142" name="obrázek 142" descr="http://www.floravascular.com/plantas/anthos/Ephedra_distachya_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floravascular.com/plantas/anthos/Ephedra_distachya_FIL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2BFB">
        <w:rPr>
          <w:rFonts w:ascii="Times New Roman" w:hAnsi="Times New Roman" w:cs="Times New Roman"/>
          <w:i/>
          <w:sz w:val="32"/>
          <w:szCs w:val="32"/>
          <w:u w:val="single"/>
        </w:rPr>
        <w:t>Chvojník dvouklasý (Ephedra distachya)</w:t>
      </w:r>
    </w:p>
    <w:p w:rsidR="00B82BFB" w:rsidRDefault="00B82BFB" w:rsidP="00246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nízký polokeř</w:t>
      </w:r>
    </w:p>
    <w:p w:rsidR="00B82BFB" w:rsidRDefault="00B82BFB" w:rsidP="00246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opadavé větévky, červená bobulovitá semena</w:t>
      </w:r>
    </w:p>
    <w:p w:rsidR="00B82BFB" w:rsidRDefault="00B82BFB" w:rsidP="00246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nejbližší naleziště na Slovensku (písčiny na jihu u Štúrova)</w:t>
      </w:r>
    </w:p>
    <w:p w:rsidR="00B82BFB" w:rsidRDefault="00B82BFB" w:rsidP="00246AB6">
      <w:pPr>
        <w:rPr>
          <w:rFonts w:ascii="Times New Roman" w:hAnsi="Times New Roman" w:cs="Times New Roman"/>
          <w:sz w:val="28"/>
          <w:szCs w:val="28"/>
        </w:rPr>
      </w:pPr>
    </w:p>
    <w:p w:rsidR="00B82BFB" w:rsidRDefault="00B82BFB" w:rsidP="00246AB6">
      <w:pPr>
        <w:rPr>
          <w:rFonts w:ascii="Times New Roman" w:hAnsi="Times New Roman" w:cs="Times New Roman"/>
          <w:sz w:val="28"/>
          <w:szCs w:val="28"/>
        </w:rPr>
      </w:pPr>
    </w:p>
    <w:p w:rsidR="00B82BFB" w:rsidRDefault="00B82BFB" w:rsidP="00246AB6">
      <w:pPr>
        <w:rPr>
          <w:rFonts w:ascii="Times New Roman" w:hAnsi="Times New Roman" w:cs="Times New Roman"/>
          <w:sz w:val="28"/>
          <w:szCs w:val="28"/>
        </w:rPr>
      </w:pPr>
    </w:p>
    <w:p w:rsidR="00B82BFB" w:rsidRDefault="00B82BFB" w:rsidP="00246AB6">
      <w:pPr>
        <w:rPr>
          <w:rFonts w:ascii="Times New Roman" w:hAnsi="Times New Roman" w:cs="Times New Roman"/>
          <w:sz w:val="28"/>
          <w:szCs w:val="28"/>
        </w:rPr>
      </w:pPr>
    </w:p>
    <w:p w:rsidR="00B82BFB" w:rsidRDefault="00B82BFB" w:rsidP="00246AB6">
      <w:pPr>
        <w:rPr>
          <w:rFonts w:ascii="Times New Roman" w:hAnsi="Times New Roman" w:cs="Times New Roman"/>
          <w:sz w:val="28"/>
          <w:szCs w:val="28"/>
        </w:rPr>
      </w:pPr>
    </w:p>
    <w:p w:rsidR="00B82BFB" w:rsidRDefault="00B82BFB" w:rsidP="00246AB6">
      <w:pPr>
        <w:rPr>
          <w:rFonts w:ascii="Times New Roman" w:hAnsi="Times New Roman" w:cs="Times New Roman"/>
          <w:sz w:val="28"/>
          <w:szCs w:val="28"/>
        </w:rPr>
      </w:pPr>
    </w:p>
    <w:p w:rsidR="00B82BFB" w:rsidRDefault="00B82BFB" w:rsidP="00246AB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2.  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Gnetidae</w:t>
      </w:r>
    </w:p>
    <w:p w:rsidR="00C20987" w:rsidRDefault="00C20987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0987">
        <w:rPr>
          <w:rFonts w:ascii="Times New Roman" w:hAnsi="Times New Roman" w:cs="Times New Roman"/>
          <w:sz w:val="28"/>
          <w:szCs w:val="28"/>
        </w:rPr>
        <w:t xml:space="preserve">                       -  většinou liány, méně keře</w:t>
      </w:r>
      <w:r>
        <w:rPr>
          <w:rFonts w:ascii="Times New Roman" w:hAnsi="Times New Roman" w:cs="Times New Roman"/>
          <w:sz w:val="28"/>
          <w:szCs w:val="28"/>
        </w:rPr>
        <w:t xml:space="preserve"> nebo nízké stromy</w:t>
      </w:r>
    </w:p>
    <w:p w:rsidR="00C20987" w:rsidRDefault="00C20987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-  dvoudomé, anemogamní</w:t>
      </w:r>
    </w:p>
    <w:p w:rsidR="00C20987" w:rsidRDefault="00C20987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-  článkované lodyhy</w:t>
      </w:r>
    </w:p>
    <w:p w:rsidR="00C20987" w:rsidRDefault="00C20987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-  vajíčka v přeslenech</w:t>
      </w:r>
    </w:p>
    <w:p w:rsidR="00C20987" w:rsidRDefault="00C20987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-  semeno připomíná peckovici</w:t>
      </w:r>
    </w:p>
    <w:p w:rsidR="00C20987" w:rsidRDefault="00C20987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-  embryo dvouděložné</w:t>
      </w:r>
    </w:p>
    <w:p w:rsidR="00C20987" w:rsidRDefault="00C20987" w:rsidP="00C2098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-  jediný řád 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Gnetales</w:t>
      </w:r>
    </w:p>
    <w:p w:rsidR="00C20987" w:rsidRDefault="00C20987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0987">
        <w:rPr>
          <w:rFonts w:ascii="Times New Roman" w:hAnsi="Times New Roman" w:cs="Times New Roman"/>
          <w:sz w:val="28"/>
          <w:szCs w:val="28"/>
        </w:rPr>
        <w:t xml:space="preserve">                       -  jediná čeleď s jedním rodem </w:t>
      </w:r>
      <w:r>
        <w:rPr>
          <w:rFonts w:ascii="Times New Roman" w:hAnsi="Times New Roman" w:cs="Times New Roman"/>
          <w:sz w:val="28"/>
          <w:szCs w:val="28"/>
        </w:rPr>
        <w:t>a cca 30 druhy v tropickém pásu</w:t>
      </w:r>
    </w:p>
    <w:p w:rsidR="00C57031" w:rsidRPr="006E3A49" w:rsidRDefault="006E3A49" w:rsidP="00C20987">
      <w:pPr>
        <w:spacing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6E3A49">
        <w:rPr>
          <w:rFonts w:ascii="Times New Roman" w:hAnsi="Times New Roman" w:cs="Times New Roman"/>
          <w:i/>
          <w:sz w:val="32"/>
          <w:szCs w:val="32"/>
          <w:u w:val="single"/>
        </w:rPr>
        <w:t>Liánovec gnemon (Gnetum gnemon)</w:t>
      </w:r>
    </w:p>
    <w:p w:rsidR="006E3A49" w:rsidRDefault="006E3A49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- jihovýchod Asie – původní i pěstovaný jako ovocný strom</w:t>
      </w:r>
    </w:p>
    <w:p w:rsidR="00C20987" w:rsidRDefault="00C20987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E3A49">
        <w:rPr>
          <w:rFonts w:ascii="Times New Roman" w:hAnsi="Times New Roman" w:cs="Times New Roman"/>
          <w:sz w:val="28"/>
          <w:szCs w:val="28"/>
        </w:rPr>
        <w:t xml:space="preserve">             - viz. obr. 1</w:t>
      </w:r>
    </w:p>
    <w:p w:rsidR="00B365D4" w:rsidRDefault="00B365D4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65D4" w:rsidRDefault="00B365D4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65D4" w:rsidRDefault="00B365D4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65D4" w:rsidRDefault="00B365D4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65D4" w:rsidRDefault="006E3A49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-461645</wp:posOffset>
            </wp:positionV>
            <wp:extent cx="2298065" cy="3409950"/>
            <wp:effectExtent l="19050" t="0" r="6985" b="0"/>
            <wp:wrapTight wrapText="right">
              <wp:wrapPolygon edited="0">
                <wp:start x="-179" y="0"/>
                <wp:lineTo x="-179" y="21479"/>
                <wp:lineTo x="21666" y="21479"/>
                <wp:lineTo x="21666" y="0"/>
                <wp:lineTo x="-179" y="0"/>
              </wp:wrapPolygon>
            </wp:wrapTight>
            <wp:docPr id="36" name="obrázek 2" descr="gne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5" name="Picture 3" descr="gnet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obr. 2</w:t>
      </w:r>
    </w:p>
    <w:p w:rsidR="00B365D4" w:rsidRPr="00C20987" w:rsidRDefault="00B365D4" w:rsidP="00C209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438400" cy="1876425"/>
            <wp:effectExtent l="19050" t="0" r="0" b="0"/>
            <wp:docPr id="145" name="obrázek 145" descr="https://encrypted-tbn3.gstatic.com/images?q=tbn:ANd9GcRVSmvVdntM7xZi2I__uzmZSv3e_ojHw0JbuyjXd66N3af8FH4u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encrypted-tbn3.gstatic.com/images?q=tbn:ANd9GcRVSmvVdntM7xZi2I__uzmZSv3e_ojHw0JbuyjXd66N3af8FH4uWA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49" w:rsidRDefault="006E3A49" w:rsidP="00246AB6">
      <w:pPr>
        <w:rPr>
          <w:rFonts w:ascii="Times New Roman" w:hAnsi="Times New Roman" w:cs="Times New Roman"/>
          <w:sz w:val="28"/>
          <w:szCs w:val="28"/>
        </w:rPr>
      </w:pPr>
    </w:p>
    <w:p w:rsidR="00246AB6" w:rsidRDefault="006E3A49" w:rsidP="00246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1</w:t>
      </w:r>
    </w:p>
    <w:p w:rsidR="006E3A49" w:rsidRDefault="006E3A49" w:rsidP="006E3A4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3.  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Welwitschiidae</w:t>
      </w:r>
    </w:p>
    <w:p w:rsidR="006E3A49" w:rsidRDefault="006E3A49" w:rsidP="006E3A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0987">
        <w:rPr>
          <w:rFonts w:ascii="Times New Roman" w:hAnsi="Times New Roman" w:cs="Times New Roman"/>
          <w:sz w:val="28"/>
          <w:szCs w:val="28"/>
        </w:rPr>
        <w:t xml:space="preserve">                       -  </w:t>
      </w:r>
      <w:r>
        <w:rPr>
          <w:rFonts w:ascii="Times New Roman" w:hAnsi="Times New Roman" w:cs="Times New Roman"/>
          <w:sz w:val="28"/>
          <w:szCs w:val="28"/>
        </w:rPr>
        <w:t>jediný druh</w:t>
      </w:r>
    </w:p>
    <w:p w:rsidR="006E3A49" w:rsidRDefault="006E3A49" w:rsidP="006E3A49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3A49">
        <w:rPr>
          <w:rFonts w:ascii="Times New Roman" w:hAnsi="Times New Roman" w:cs="Times New Roman"/>
          <w:i/>
          <w:sz w:val="32"/>
          <w:szCs w:val="32"/>
        </w:rPr>
        <w:t xml:space="preserve">                                  </w:t>
      </w:r>
      <w:r w:rsidRPr="006E3A49">
        <w:rPr>
          <w:rFonts w:ascii="Times New Roman" w:hAnsi="Times New Roman" w:cs="Times New Roman"/>
          <w:i/>
          <w:sz w:val="32"/>
          <w:szCs w:val="32"/>
          <w:u w:val="single"/>
        </w:rPr>
        <w:t>Welwitschia mirabilis</w:t>
      </w:r>
    </w:p>
    <w:p w:rsidR="006E3A49" w:rsidRDefault="002907A4" w:rsidP="006E3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E3A49">
        <w:rPr>
          <w:rFonts w:ascii="Times New Roman" w:hAnsi="Times New Roman" w:cs="Times New Roman"/>
          <w:sz w:val="28"/>
          <w:szCs w:val="28"/>
        </w:rPr>
        <w:t xml:space="preserve"> - jihozápad Afriky – poušť Namib, Angola</w:t>
      </w:r>
    </w:p>
    <w:p w:rsidR="006E3A49" w:rsidRDefault="002907A4" w:rsidP="006E3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E3A49">
        <w:rPr>
          <w:rFonts w:ascii="Times New Roman" w:hAnsi="Times New Roman" w:cs="Times New Roman"/>
          <w:sz w:val="28"/>
          <w:szCs w:val="28"/>
        </w:rPr>
        <w:t xml:space="preserve">    - nízký řepovitý kmen, na vrcholu zploštělý, nese 2 </w:t>
      </w:r>
    </w:p>
    <w:p w:rsidR="002907A4" w:rsidRDefault="006E3A49" w:rsidP="006E3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01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pentlicovité listy až 3m dlouhé, kožovité, na bázi trvale dorůstající        </w:t>
      </w:r>
    </w:p>
    <w:p w:rsidR="002907A4" w:rsidRDefault="002907A4" w:rsidP="006E3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dvoudomá</w:t>
      </w:r>
    </w:p>
    <w:p w:rsidR="002907A4" w:rsidRDefault="002907A4" w:rsidP="006E3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semena křídlatá, embrya dvouděložná</w:t>
      </w:r>
    </w:p>
    <w:p w:rsidR="00901DA7" w:rsidRDefault="00901DA7" w:rsidP="006E3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šištice funkčně jednopohlavné, ale samčí strobily obsahují </w:t>
      </w:r>
    </w:p>
    <w:p w:rsidR="002907A4" w:rsidRDefault="00901DA7" w:rsidP="006E3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rudiment vajíčka</w:t>
      </w:r>
    </w:p>
    <w:p w:rsidR="002907A4" w:rsidRDefault="002907A4" w:rsidP="006E3A49">
      <w:pPr>
        <w:rPr>
          <w:rFonts w:ascii="Times New Roman" w:hAnsi="Times New Roman" w:cs="Times New Roman"/>
          <w:sz w:val="28"/>
          <w:szCs w:val="28"/>
        </w:rPr>
      </w:pPr>
    </w:p>
    <w:p w:rsidR="002907A4" w:rsidRDefault="002907A4" w:rsidP="006E3A49">
      <w:pPr>
        <w:rPr>
          <w:rFonts w:ascii="Times New Roman" w:hAnsi="Times New Roman" w:cs="Times New Roman"/>
          <w:sz w:val="28"/>
          <w:szCs w:val="28"/>
        </w:rPr>
      </w:pPr>
    </w:p>
    <w:p w:rsidR="002907A4" w:rsidRDefault="002907A4" w:rsidP="006E3A49">
      <w:pPr>
        <w:rPr>
          <w:rFonts w:ascii="Times New Roman" w:hAnsi="Times New Roman" w:cs="Times New Roman"/>
          <w:sz w:val="28"/>
          <w:szCs w:val="28"/>
        </w:rPr>
      </w:pPr>
    </w:p>
    <w:p w:rsidR="002907A4" w:rsidRDefault="002907A4" w:rsidP="006E3A49">
      <w:pPr>
        <w:rPr>
          <w:rFonts w:ascii="Times New Roman" w:hAnsi="Times New Roman" w:cs="Times New Roman"/>
          <w:sz w:val="28"/>
          <w:szCs w:val="28"/>
        </w:rPr>
      </w:pPr>
    </w:p>
    <w:p w:rsidR="002907A4" w:rsidRDefault="002907A4" w:rsidP="006E3A49">
      <w:pPr>
        <w:rPr>
          <w:rFonts w:ascii="Times New Roman" w:hAnsi="Times New Roman" w:cs="Times New Roman"/>
          <w:sz w:val="28"/>
          <w:szCs w:val="28"/>
        </w:rPr>
      </w:pPr>
    </w:p>
    <w:p w:rsidR="006E3A49" w:rsidRPr="006E3A49" w:rsidRDefault="006E3A49" w:rsidP="006E3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E3A49" w:rsidRPr="006E3A49" w:rsidSect="00A03B77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5E2E"/>
    <w:multiLevelType w:val="hybridMultilevel"/>
    <w:tmpl w:val="AC0A990C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9677756"/>
    <w:multiLevelType w:val="hybridMultilevel"/>
    <w:tmpl w:val="CFE62DCC"/>
    <w:lvl w:ilvl="0" w:tplc="0405000B">
      <w:start w:val="1"/>
      <w:numFmt w:val="bullet"/>
      <w:lvlText w:val=""/>
      <w:lvlJc w:val="left"/>
      <w:pPr>
        <w:ind w:left="133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">
    <w:nsid w:val="0A5C2AC7"/>
    <w:multiLevelType w:val="hybridMultilevel"/>
    <w:tmpl w:val="ABFA2036"/>
    <w:lvl w:ilvl="0" w:tplc="0405000B">
      <w:start w:val="1"/>
      <w:numFmt w:val="bullet"/>
      <w:lvlText w:val=""/>
      <w:lvlJc w:val="left"/>
      <w:pPr>
        <w:ind w:left="141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3">
    <w:nsid w:val="0B271B6C"/>
    <w:multiLevelType w:val="hybridMultilevel"/>
    <w:tmpl w:val="D1A42F40"/>
    <w:lvl w:ilvl="0" w:tplc="0405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>
    <w:nsid w:val="19631905"/>
    <w:multiLevelType w:val="hybridMultilevel"/>
    <w:tmpl w:val="32AAF8EE"/>
    <w:lvl w:ilvl="0" w:tplc="040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1EC80F22"/>
    <w:multiLevelType w:val="hybridMultilevel"/>
    <w:tmpl w:val="562E9788"/>
    <w:lvl w:ilvl="0" w:tplc="0405000B">
      <w:start w:val="1"/>
      <w:numFmt w:val="bullet"/>
      <w:lvlText w:val=""/>
      <w:lvlJc w:val="left"/>
      <w:pPr>
        <w:ind w:left="105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6">
    <w:nsid w:val="21D47ED5"/>
    <w:multiLevelType w:val="hybridMultilevel"/>
    <w:tmpl w:val="305698D2"/>
    <w:lvl w:ilvl="0" w:tplc="0405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22FD0AFB"/>
    <w:multiLevelType w:val="hybridMultilevel"/>
    <w:tmpl w:val="C35059C4"/>
    <w:lvl w:ilvl="0" w:tplc="0405000B">
      <w:start w:val="1"/>
      <w:numFmt w:val="bullet"/>
      <w:lvlText w:val=""/>
      <w:lvlJc w:val="left"/>
      <w:pPr>
        <w:ind w:left="154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8">
    <w:nsid w:val="232E52C6"/>
    <w:multiLevelType w:val="hybridMultilevel"/>
    <w:tmpl w:val="6498B152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5CA68B0"/>
    <w:multiLevelType w:val="hybridMultilevel"/>
    <w:tmpl w:val="CB88CF2E"/>
    <w:lvl w:ilvl="0" w:tplc="0405000B">
      <w:start w:val="1"/>
      <w:numFmt w:val="bullet"/>
      <w:lvlText w:val=""/>
      <w:lvlJc w:val="left"/>
      <w:pPr>
        <w:ind w:left="141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0">
    <w:nsid w:val="26C50A39"/>
    <w:multiLevelType w:val="hybridMultilevel"/>
    <w:tmpl w:val="B21C8D1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9630F1"/>
    <w:multiLevelType w:val="hybridMultilevel"/>
    <w:tmpl w:val="7904F7B4"/>
    <w:lvl w:ilvl="0" w:tplc="0405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>
    <w:nsid w:val="378412AD"/>
    <w:multiLevelType w:val="hybridMultilevel"/>
    <w:tmpl w:val="3A88DBCA"/>
    <w:lvl w:ilvl="0" w:tplc="0405000B">
      <w:start w:val="1"/>
      <w:numFmt w:val="bullet"/>
      <w:lvlText w:val=""/>
      <w:lvlJc w:val="left"/>
      <w:pPr>
        <w:ind w:left="141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3">
    <w:nsid w:val="4961418A"/>
    <w:multiLevelType w:val="hybridMultilevel"/>
    <w:tmpl w:val="07F6A1CA"/>
    <w:lvl w:ilvl="0" w:tplc="0405000B">
      <w:start w:val="1"/>
      <w:numFmt w:val="bullet"/>
      <w:lvlText w:val=""/>
      <w:lvlJc w:val="left"/>
      <w:pPr>
        <w:ind w:left="141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4">
    <w:nsid w:val="4DED4B32"/>
    <w:multiLevelType w:val="hybridMultilevel"/>
    <w:tmpl w:val="D4A6A2C8"/>
    <w:lvl w:ilvl="0" w:tplc="0405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5">
    <w:nsid w:val="5DC35ECA"/>
    <w:multiLevelType w:val="hybridMultilevel"/>
    <w:tmpl w:val="67349564"/>
    <w:lvl w:ilvl="0" w:tplc="0405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6">
    <w:nsid w:val="6B223295"/>
    <w:multiLevelType w:val="hybridMultilevel"/>
    <w:tmpl w:val="347E5208"/>
    <w:lvl w:ilvl="0" w:tplc="040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>
    <w:nsid w:val="6CDC1431"/>
    <w:multiLevelType w:val="hybridMultilevel"/>
    <w:tmpl w:val="9A7C1AA4"/>
    <w:lvl w:ilvl="0" w:tplc="0405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>
    <w:nsid w:val="6FA719F3"/>
    <w:multiLevelType w:val="hybridMultilevel"/>
    <w:tmpl w:val="9F528162"/>
    <w:lvl w:ilvl="0" w:tplc="0405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9">
    <w:nsid w:val="76B66E2C"/>
    <w:multiLevelType w:val="hybridMultilevel"/>
    <w:tmpl w:val="84009210"/>
    <w:lvl w:ilvl="0" w:tplc="040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7BB760C2"/>
    <w:multiLevelType w:val="hybridMultilevel"/>
    <w:tmpl w:val="7EC61068"/>
    <w:lvl w:ilvl="0" w:tplc="0405000B">
      <w:start w:val="1"/>
      <w:numFmt w:val="bullet"/>
      <w:lvlText w:val=""/>
      <w:lvlJc w:val="left"/>
      <w:pPr>
        <w:ind w:left="154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1">
    <w:nsid w:val="7E3E6C20"/>
    <w:multiLevelType w:val="hybridMultilevel"/>
    <w:tmpl w:val="A4F83D74"/>
    <w:lvl w:ilvl="0" w:tplc="0405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0"/>
  </w:num>
  <w:num w:numId="4">
    <w:abstractNumId w:val="0"/>
  </w:num>
  <w:num w:numId="5">
    <w:abstractNumId w:val="5"/>
  </w:num>
  <w:num w:numId="6">
    <w:abstractNumId w:val="4"/>
  </w:num>
  <w:num w:numId="7">
    <w:abstractNumId w:val="14"/>
  </w:num>
  <w:num w:numId="8">
    <w:abstractNumId w:val="13"/>
  </w:num>
  <w:num w:numId="9">
    <w:abstractNumId w:val="11"/>
  </w:num>
  <w:num w:numId="10">
    <w:abstractNumId w:val="17"/>
  </w:num>
  <w:num w:numId="11">
    <w:abstractNumId w:val="1"/>
  </w:num>
  <w:num w:numId="12">
    <w:abstractNumId w:val="7"/>
  </w:num>
  <w:num w:numId="13">
    <w:abstractNumId w:val="20"/>
  </w:num>
  <w:num w:numId="14">
    <w:abstractNumId w:val="9"/>
  </w:num>
  <w:num w:numId="15">
    <w:abstractNumId w:val="12"/>
  </w:num>
  <w:num w:numId="16">
    <w:abstractNumId w:val="19"/>
  </w:num>
  <w:num w:numId="17">
    <w:abstractNumId w:val="15"/>
  </w:num>
  <w:num w:numId="18">
    <w:abstractNumId w:val="18"/>
  </w:num>
  <w:num w:numId="19">
    <w:abstractNumId w:val="2"/>
  </w:num>
  <w:num w:numId="20">
    <w:abstractNumId w:val="21"/>
  </w:num>
  <w:num w:numId="21">
    <w:abstractNumId w:val="6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00BEF"/>
    <w:rsid w:val="00013B1A"/>
    <w:rsid w:val="000257B6"/>
    <w:rsid w:val="000A1A3D"/>
    <w:rsid w:val="000A33E8"/>
    <w:rsid w:val="000A74A4"/>
    <w:rsid w:val="000B0898"/>
    <w:rsid w:val="000B40DF"/>
    <w:rsid w:val="000C391C"/>
    <w:rsid w:val="000D5A43"/>
    <w:rsid w:val="000E6D3B"/>
    <w:rsid w:val="00121D52"/>
    <w:rsid w:val="001722A7"/>
    <w:rsid w:val="00192E24"/>
    <w:rsid w:val="001F60CF"/>
    <w:rsid w:val="00240243"/>
    <w:rsid w:val="00246AB6"/>
    <w:rsid w:val="00263330"/>
    <w:rsid w:val="00265DBA"/>
    <w:rsid w:val="002907A4"/>
    <w:rsid w:val="002C392E"/>
    <w:rsid w:val="00300BEF"/>
    <w:rsid w:val="00305532"/>
    <w:rsid w:val="00313CDB"/>
    <w:rsid w:val="00323375"/>
    <w:rsid w:val="003458B8"/>
    <w:rsid w:val="003524EA"/>
    <w:rsid w:val="0038313D"/>
    <w:rsid w:val="003E4267"/>
    <w:rsid w:val="0043033D"/>
    <w:rsid w:val="0044180A"/>
    <w:rsid w:val="00442671"/>
    <w:rsid w:val="00453AF4"/>
    <w:rsid w:val="00466A8E"/>
    <w:rsid w:val="0047351C"/>
    <w:rsid w:val="00550259"/>
    <w:rsid w:val="0058721E"/>
    <w:rsid w:val="005F01B1"/>
    <w:rsid w:val="00660B13"/>
    <w:rsid w:val="006E3A49"/>
    <w:rsid w:val="00745C10"/>
    <w:rsid w:val="00774C53"/>
    <w:rsid w:val="00782128"/>
    <w:rsid w:val="00792F07"/>
    <w:rsid w:val="007B5273"/>
    <w:rsid w:val="007C64DC"/>
    <w:rsid w:val="007C788F"/>
    <w:rsid w:val="008054B9"/>
    <w:rsid w:val="008276C8"/>
    <w:rsid w:val="00834797"/>
    <w:rsid w:val="008775FF"/>
    <w:rsid w:val="0088665F"/>
    <w:rsid w:val="008927F3"/>
    <w:rsid w:val="008A335F"/>
    <w:rsid w:val="008B02B7"/>
    <w:rsid w:val="00901DA7"/>
    <w:rsid w:val="00916580"/>
    <w:rsid w:val="0093796B"/>
    <w:rsid w:val="00947B8F"/>
    <w:rsid w:val="00951EE9"/>
    <w:rsid w:val="00A03B77"/>
    <w:rsid w:val="00A40A1F"/>
    <w:rsid w:val="00A4478B"/>
    <w:rsid w:val="00A80DC6"/>
    <w:rsid w:val="00A87F46"/>
    <w:rsid w:val="00AA70FF"/>
    <w:rsid w:val="00AC26B2"/>
    <w:rsid w:val="00AC33BD"/>
    <w:rsid w:val="00B01457"/>
    <w:rsid w:val="00B2058B"/>
    <w:rsid w:val="00B34754"/>
    <w:rsid w:val="00B365D4"/>
    <w:rsid w:val="00B3674D"/>
    <w:rsid w:val="00B508E8"/>
    <w:rsid w:val="00B63CA0"/>
    <w:rsid w:val="00B655A8"/>
    <w:rsid w:val="00B82BFB"/>
    <w:rsid w:val="00BB46D3"/>
    <w:rsid w:val="00BC1487"/>
    <w:rsid w:val="00BC47ED"/>
    <w:rsid w:val="00BE3FCC"/>
    <w:rsid w:val="00C20987"/>
    <w:rsid w:val="00C214C4"/>
    <w:rsid w:val="00C34FD6"/>
    <w:rsid w:val="00C46E86"/>
    <w:rsid w:val="00C57031"/>
    <w:rsid w:val="00C6215C"/>
    <w:rsid w:val="00C712F4"/>
    <w:rsid w:val="00C7694E"/>
    <w:rsid w:val="00D1024E"/>
    <w:rsid w:val="00D44B50"/>
    <w:rsid w:val="00D92291"/>
    <w:rsid w:val="00D9382E"/>
    <w:rsid w:val="00DA287F"/>
    <w:rsid w:val="00DD4029"/>
    <w:rsid w:val="00DD7E81"/>
    <w:rsid w:val="00DE4887"/>
    <w:rsid w:val="00DE4E11"/>
    <w:rsid w:val="00DF7251"/>
    <w:rsid w:val="00E438C0"/>
    <w:rsid w:val="00E62653"/>
    <w:rsid w:val="00EB36E9"/>
    <w:rsid w:val="00ED60C2"/>
    <w:rsid w:val="00EF6062"/>
    <w:rsid w:val="00F0465E"/>
    <w:rsid w:val="00F75B88"/>
    <w:rsid w:val="00FB18A6"/>
    <w:rsid w:val="00FC7B86"/>
    <w:rsid w:val="00FE4E37"/>
    <w:rsid w:val="00FF1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351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00BE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7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5B8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A33E8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E426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botany.cz/cs/cycas-revoluta/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hyperlink" Target="http://www.cykasy.cz/Atlas/Cycas_circinalis.html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www.botaniliberec.cz/corda.php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ykasy.cz/Pestovani/Rozmnozovani.html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fontTable" Target="fontTable.xml"/><Relationship Id="rId10" Type="http://schemas.openxmlformats.org/officeDocument/2006/relationships/hyperlink" Target="https://cs.wikipedia.org/wiki/Cykasy" TargetMode="External"/><Relationship Id="rId19" Type="http://schemas.openxmlformats.org/officeDocument/2006/relationships/hyperlink" Target="http://www.cykasy.cz/Atlas/Dioon_edule.html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2.gif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image" Target="media/image3.gif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C4CD2C-C3E5-4F80-86A0-63D39E3CF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</TotalTime>
  <Pages>26</Pages>
  <Words>3436</Words>
  <Characters>20278</Characters>
  <Application>Microsoft Office Word</Application>
  <DocSecurity>0</DocSecurity>
  <Lines>168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2016-01-19T21:54:00Z</dcterms:created>
  <dcterms:modified xsi:type="dcterms:W3CDTF">2016-01-19T21:54:00Z</dcterms:modified>
</cp:coreProperties>
</file>